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7693204" w:displacedByCustomXml="next"/>
    <w:sdt>
      <w:sdtPr>
        <w:id w:val="-1928640990"/>
        <w:docPartObj>
          <w:docPartGallery w:val="Cover Pages"/>
          <w:docPartUnique/>
        </w:docPartObj>
      </w:sdtPr>
      <w:sdtEndPr>
        <w:rPr>
          <w:rFonts w:eastAsia="Times New Roman" w:cs="Arial"/>
        </w:rPr>
      </w:sdtEndPr>
      <w:sdtContent>
        <w:p w14:paraId="435FA407" w14:textId="77777777" w:rsidR="0068542C" w:rsidRDefault="0068542C" w:rsidP="00C621C9">
          <w:pPr>
            <w:jc w:val="center"/>
          </w:pPr>
          <w:r>
            <w:rPr>
              <w:noProof/>
            </w:rPr>
            <w:drawing>
              <wp:inline distT="0" distB="0" distL="0" distR="0" wp14:anchorId="37BCEC07" wp14:editId="65B797AA">
                <wp:extent cx="2047250" cy="900000"/>
                <wp:effectExtent l="0" t="0" r="0" b="0"/>
                <wp:docPr id="3" name="Grafik 3" descr="Ein Bild, das Grafiken, Kreis,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Grafiken, Kreis, Symbol, Logo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7250" cy="900000"/>
                        </a:xfrm>
                        <a:prstGeom prst="rect">
                          <a:avLst/>
                        </a:prstGeom>
                      </pic:spPr>
                    </pic:pic>
                  </a:graphicData>
                </a:graphic>
              </wp:inline>
            </w:drawing>
          </w:r>
        </w:p>
        <w:p w14:paraId="4724748A" w14:textId="77777777" w:rsidR="0068542C" w:rsidRDefault="0068542C"/>
        <w:p w14:paraId="0D084C3D" w14:textId="77777777" w:rsidR="00E54DC8" w:rsidRDefault="00E54DC8"/>
        <w:p w14:paraId="5C979D5C" w14:textId="77777777" w:rsidR="0068542C" w:rsidRDefault="0068542C"/>
        <w:p w14:paraId="3F7CBA59" w14:textId="10F993D5" w:rsidR="00F04F8D" w:rsidRPr="0068542C" w:rsidRDefault="00E54DC8" w:rsidP="00E54DC8">
          <w:pPr>
            <w:rPr>
              <w:b/>
              <w:color w:val="E36C0A" w:themeColor="accent6" w:themeShade="BF"/>
              <w:sz w:val="48"/>
              <w:szCs w:val="48"/>
            </w:rPr>
          </w:pPr>
          <w:r>
            <w:rPr>
              <w:b/>
              <w:color w:val="E36C0A" w:themeColor="accent6" w:themeShade="BF"/>
              <w:sz w:val="48"/>
              <w:szCs w:val="48"/>
            </w:rPr>
            <w:t>DAO-</w:t>
          </w:r>
          <w:r w:rsidRPr="0068542C">
            <w:rPr>
              <w:b/>
              <w:color w:val="E36C0A" w:themeColor="accent6" w:themeShade="BF"/>
              <w:sz w:val="48"/>
              <w:szCs w:val="48"/>
            </w:rPr>
            <w:t xml:space="preserve">Prüfliste für </w:t>
          </w:r>
          <w:r>
            <w:rPr>
              <w:b/>
              <w:color w:val="E36C0A" w:themeColor="accent6" w:themeShade="BF"/>
              <w:sz w:val="48"/>
              <w:szCs w:val="48"/>
            </w:rPr>
            <w:t>Bodenaushubdeponien</w:t>
          </w:r>
        </w:p>
        <w:p w14:paraId="2F05BFB3" w14:textId="77777777" w:rsidR="002E100F" w:rsidRDefault="002E100F"/>
        <w:p w14:paraId="0A9807ED" w14:textId="77777777" w:rsidR="002E100F" w:rsidRDefault="002E100F"/>
        <w:p w14:paraId="0574D708" w14:textId="77777777" w:rsidR="002E100F" w:rsidRDefault="002E100F"/>
        <w:p w14:paraId="6E6A0FC4" w14:textId="77777777" w:rsidR="002E100F" w:rsidRDefault="002E100F"/>
        <w:p w14:paraId="75EBC571" w14:textId="77777777" w:rsidR="002E100F" w:rsidRDefault="002E100F"/>
        <w:tbl>
          <w:tblPr>
            <w:tblStyle w:val="Tabellenraster"/>
            <w:tblW w:w="0" w:type="auto"/>
            <w:tblLook w:val="04A0" w:firstRow="1" w:lastRow="0" w:firstColumn="1" w:lastColumn="0" w:noHBand="0" w:noVBand="1"/>
          </w:tblPr>
          <w:tblGrid>
            <w:gridCol w:w="4814"/>
            <w:gridCol w:w="4814"/>
          </w:tblGrid>
          <w:tr w:rsidR="003D3582" w:rsidRPr="008D48A2" w14:paraId="09C456D5" w14:textId="77777777" w:rsidTr="000207F3">
            <w:tc>
              <w:tcPr>
                <w:tcW w:w="9628" w:type="dxa"/>
                <w:gridSpan w:val="2"/>
              </w:tcPr>
              <w:p w14:paraId="21C2FF19" w14:textId="77777777" w:rsidR="003D3582" w:rsidRPr="002E100F" w:rsidRDefault="003D3582" w:rsidP="000207F3">
                <w:pPr>
                  <w:rPr>
                    <w:b/>
                    <w:sz w:val="44"/>
                    <w:szCs w:val="44"/>
                  </w:rPr>
                </w:pPr>
                <w:r w:rsidRPr="002E100F">
                  <w:rPr>
                    <w:b/>
                    <w:sz w:val="44"/>
                    <w:szCs w:val="44"/>
                  </w:rPr>
                  <w:t xml:space="preserve">Bericht der Deponieaufsicht, </w:t>
                </w:r>
                <w:r>
                  <w:rPr>
                    <w:b/>
                    <w:sz w:val="44"/>
                    <w:szCs w:val="44"/>
                  </w:rPr>
                  <w:t>Berichtsj</w:t>
                </w:r>
                <w:r w:rsidRPr="002E100F">
                  <w:rPr>
                    <w:b/>
                    <w:sz w:val="44"/>
                    <w:szCs w:val="44"/>
                  </w:rPr>
                  <w:t>ahr</w:t>
                </w:r>
                <w:r>
                  <w:rPr>
                    <w:b/>
                    <w:sz w:val="44"/>
                    <w:szCs w:val="44"/>
                  </w:rPr>
                  <w:t xml:space="preserve"> </w:t>
                </w:r>
                <w:r w:rsidRPr="008D48A2">
                  <w:rPr>
                    <w:b/>
                    <w:color w:val="A6A6A6" w:themeColor="background1" w:themeShade="A6"/>
                    <w:sz w:val="44"/>
                    <w:szCs w:val="44"/>
                  </w:rPr>
                  <w:t>XXX</w:t>
                </w:r>
              </w:p>
              <w:p w14:paraId="50C117CE" w14:textId="77777777" w:rsidR="003D3582" w:rsidRDefault="003D3582" w:rsidP="000207F3"/>
              <w:p w14:paraId="1ABB1CBE" w14:textId="77777777" w:rsidR="003D3582" w:rsidRDefault="003D3582" w:rsidP="000207F3"/>
              <w:p w14:paraId="174A75E0" w14:textId="54F0B6EC" w:rsidR="003D3582" w:rsidRPr="008D48A2" w:rsidRDefault="003D3582" w:rsidP="000207F3">
                <w:pPr>
                  <w:rPr>
                    <w:b/>
                    <w:sz w:val="44"/>
                    <w:szCs w:val="44"/>
                  </w:rPr>
                </w:pPr>
                <w:r>
                  <w:rPr>
                    <w:b/>
                    <w:sz w:val="44"/>
                    <w:szCs w:val="44"/>
                  </w:rPr>
                  <w:t>Bodenaushubd</w:t>
                </w:r>
                <w:r w:rsidRPr="008D48A2">
                  <w:rPr>
                    <w:b/>
                    <w:sz w:val="44"/>
                    <w:szCs w:val="44"/>
                  </w:rPr>
                  <w:t xml:space="preserve">eponie </w:t>
                </w:r>
                <w:r w:rsidRPr="008D48A2">
                  <w:rPr>
                    <w:b/>
                    <w:color w:val="A6A6A6" w:themeColor="background1" w:themeShade="A6"/>
                    <w:sz w:val="44"/>
                    <w:szCs w:val="44"/>
                  </w:rPr>
                  <w:t>XXXXXXXXXX</w:t>
                </w:r>
              </w:p>
              <w:p w14:paraId="1E98C57A" w14:textId="77777777" w:rsidR="003D3582" w:rsidRPr="008D48A2" w:rsidRDefault="003D3582" w:rsidP="000207F3">
                <w:pPr>
                  <w:rPr>
                    <w:sz w:val="32"/>
                    <w:szCs w:val="32"/>
                  </w:rPr>
                </w:pPr>
                <w:r w:rsidRPr="008D48A2">
                  <w:rPr>
                    <w:sz w:val="32"/>
                    <w:szCs w:val="32"/>
                  </w:rPr>
                  <w:t xml:space="preserve">Standort-GLN: </w:t>
                </w:r>
                <w:r w:rsidRPr="008D48A2">
                  <w:rPr>
                    <w:color w:val="A6A6A6" w:themeColor="background1" w:themeShade="A6"/>
                    <w:sz w:val="32"/>
                    <w:szCs w:val="32"/>
                  </w:rPr>
                  <w:t>XXXXXXXXXX</w:t>
                </w:r>
              </w:p>
              <w:p w14:paraId="65DCAE83" w14:textId="77777777" w:rsidR="003D3582" w:rsidRDefault="003D3582" w:rsidP="000207F3"/>
              <w:p w14:paraId="5E1FC595" w14:textId="77777777" w:rsidR="003D3582" w:rsidRDefault="003D3582" w:rsidP="000207F3"/>
              <w:p w14:paraId="03EBD7D9" w14:textId="77777777" w:rsidR="003D3582" w:rsidRPr="008D48A2" w:rsidRDefault="003D3582" w:rsidP="000207F3">
                <w:pPr>
                  <w:rPr>
                    <w:b/>
                  </w:rPr>
                </w:pPr>
              </w:p>
            </w:tc>
          </w:tr>
          <w:tr w:rsidR="003D3582" w:rsidRPr="008D48A2" w14:paraId="61736209" w14:textId="77777777" w:rsidTr="000207F3">
            <w:tc>
              <w:tcPr>
                <w:tcW w:w="4814" w:type="dxa"/>
              </w:tcPr>
              <w:p w14:paraId="4C43E94B" w14:textId="77777777" w:rsidR="003D3582" w:rsidRPr="008D48A2" w:rsidRDefault="003D3582" w:rsidP="000207F3">
                <w:pPr>
                  <w:rPr>
                    <w:b/>
                    <w:sz w:val="32"/>
                    <w:szCs w:val="32"/>
                  </w:rPr>
                </w:pPr>
                <w:r w:rsidRPr="008D48A2">
                  <w:rPr>
                    <w:b/>
                    <w:sz w:val="32"/>
                    <w:szCs w:val="32"/>
                  </w:rPr>
                  <w:t>Deponiebetreiber</w:t>
                </w:r>
              </w:p>
              <w:p w14:paraId="6459B9C3" w14:textId="77777777" w:rsidR="003D3582" w:rsidRDefault="003D3582" w:rsidP="000207F3"/>
              <w:p w14:paraId="61384DAC" w14:textId="77777777" w:rsidR="003D3582" w:rsidRDefault="003D3582" w:rsidP="000207F3">
                <w:r>
                  <w:t>Firma</w:t>
                </w:r>
              </w:p>
              <w:p w14:paraId="4808A589" w14:textId="77777777" w:rsidR="003D3582" w:rsidRDefault="003D3582" w:rsidP="000207F3">
                <w:r>
                  <w:t>Anschrift</w:t>
                </w:r>
              </w:p>
              <w:p w14:paraId="0EC361BF" w14:textId="77777777" w:rsidR="003D3582" w:rsidRPr="008D48A2" w:rsidRDefault="003D3582" w:rsidP="000207F3"/>
            </w:tc>
            <w:tc>
              <w:tcPr>
                <w:tcW w:w="4814" w:type="dxa"/>
              </w:tcPr>
              <w:p w14:paraId="7889A237" w14:textId="77777777" w:rsidR="003D3582" w:rsidRPr="001B1FAB" w:rsidRDefault="003D3582" w:rsidP="000207F3">
                <w:pPr>
                  <w:rPr>
                    <w:b/>
                    <w:sz w:val="32"/>
                    <w:szCs w:val="32"/>
                  </w:rPr>
                </w:pPr>
                <w:r w:rsidRPr="001B1FAB">
                  <w:rPr>
                    <w:b/>
                    <w:sz w:val="32"/>
                    <w:szCs w:val="32"/>
                  </w:rPr>
                  <w:t>Deponieaufsichtsorgan</w:t>
                </w:r>
              </w:p>
              <w:p w14:paraId="53212345" w14:textId="77777777" w:rsidR="003D3582" w:rsidRDefault="003D3582" w:rsidP="000207F3"/>
              <w:p w14:paraId="395301AE" w14:textId="77777777" w:rsidR="003D3582" w:rsidRDefault="003D3582" w:rsidP="000207F3">
                <w:r>
                  <w:t>Name</w:t>
                </w:r>
              </w:p>
              <w:p w14:paraId="40745477" w14:textId="77777777" w:rsidR="003D3582" w:rsidRDefault="003D3582" w:rsidP="000207F3">
                <w:r>
                  <w:t>Firma</w:t>
                </w:r>
              </w:p>
              <w:p w14:paraId="49D9346B" w14:textId="77777777" w:rsidR="003D3582" w:rsidRDefault="003D3582" w:rsidP="000207F3">
                <w:r>
                  <w:t>Anschrift</w:t>
                </w:r>
              </w:p>
              <w:p w14:paraId="2CBCC8E2" w14:textId="77777777" w:rsidR="003D3582" w:rsidRPr="008D48A2" w:rsidRDefault="003D3582" w:rsidP="000207F3"/>
            </w:tc>
          </w:tr>
          <w:tr w:rsidR="003D3582" w:rsidRPr="008D48A2" w14:paraId="3A395506" w14:textId="77777777" w:rsidTr="000207F3">
            <w:tc>
              <w:tcPr>
                <w:tcW w:w="4814" w:type="dxa"/>
              </w:tcPr>
              <w:p w14:paraId="2284EE9B" w14:textId="77777777" w:rsidR="003D3582" w:rsidRDefault="003D3582" w:rsidP="000207F3"/>
              <w:p w14:paraId="60C26309" w14:textId="77777777" w:rsidR="003D3582" w:rsidRPr="008D48A2" w:rsidRDefault="003D3582" w:rsidP="000207F3">
                <w:pPr>
                  <w:rPr>
                    <w:color w:val="A6A6A6" w:themeColor="background1" w:themeShade="A6"/>
                  </w:rPr>
                </w:pPr>
                <w:r w:rsidRPr="008D48A2">
                  <w:rPr>
                    <w:color w:val="A6A6A6" w:themeColor="background1" w:themeShade="A6"/>
                  </w:rPr>
                  <w:t>Logo Betreiber</w:t>
                </w:r>
              </w:p>
              <w:p w14:paraId="1C5E28FD" w14:textId="77777777" w:rsidR="003D3582" w:rsidRPr="008D48A2" w:rsidRDefault="003D3582" w:rsidP="000207F3"/>
            </w:tc>
            <w:tc>
              <w:tcPr>
                <w:tcW w:w="4814" w:type="dxa"/>
              </w:tcPr>
              <w:p w14:paraId="635727C8" w14:textId="77777777" w:rsidR="003D3582" w:rsidRDefault="003D3582" w:rsidP="000207F3"/>
              <w:p w14:paraId="219E1480" w14:textId="77777777" w:rsidR="003D3582" w:rsidRPr="008D48A2" w:rsidRDefault="003D3582" w:rsidP="000207F3">
                <w:pPr>
                  <w:rPr>
                    <w:color w:val="A6A6A6" w:themeColor="background1" w:themeShade="A6"/>
                  </w:rPr>
                </w:pPr>
                <w:r w:rsidRPr="008D48A2">
                  <w:rPr>
                    <w:color w:val="A6A6A6" w:themeColor="background1" w:themeShade="A6"/>
                  </w:rPr>
                  <w:t>Logo DAO</w:t>
                </w:r>
              </w:p>
              <w:p w14:paraId="48853B1B" w14:textId="77777777" w:rsidR="003D3582" w:rsidRPr="008D48A2" w:rsidRDefault="003D3582" w:rsidP="000207F3"/>
            </w:tc>
          </w:tr>
          <w:tr w:rsidR="003D3582" w:rsidRPr="008D48A2" w14:paraId="53156924" w14:textId="77777777" w:rsidTr="000207F3">
            <w:tc>
              <w:tcPr>
                <w:tcW w:w="9628" w:type="dxa"/>
                <w:gridSpan w:val="2"/>
              </w:tcPr>
              <w:p w14:paraId="447F9554" w14:textId="77777777" w:rsidR="003D3582" w:rsidRDefault="003D3582" w:rsidP="000207F3">
                <w:pPr>
                  <w:rPr>
                    <w:b/>
                  </w:rPr>
                </w:pPr>
              </w:p>
              <w:p w14:paraId="6D90A2A9" w14:textId="77777777" w:rsidR="003D3582" w:rsidRDefault="003D3582" w:rsidP="000207F3">
                <w:pPr>
                  <w:rPr>
                    <w:b/>
                  </w:rPr>
                </w:pPr>
                <w:r>
                  <w:rPr>
                    <w:b/>
                  </w:rPr>
                  <w:t>Ort, Datum</w:t>
                </w:r>
              </w:p>
              <w:p w14:paraId="60BD23DB" w14:textId="77777777" w:rsidR="003D3582" w:rsidRPr="008D48A2" w:rsidRDefault="003D3582" w:rsidP="000207F3"/>
            </w:tc>
          </w:tr>
        </w:tbl>
        <w:p w14:paraId="710267F9" w14:textId="77777777" w:rsidR="002E100F" w:rsidRDefault="002E100F"/>
        <w:p w14:paraId="045BB944" w14:textId="77777777" w:rsidR="002E100F" w:rsidRDefault="002E100F"/>
        <w:p w14:paraId="562E67ED" w14:textId="77777777" w:rsidR="0068542C" w:rsidRDefault="0068542C"/>
        <w:p w14:paraId="1D32177D" w14:textId="77777777" w:rsidR="003D3582" w:rsidRDefault="003D3582"/>
        <w:p w14:paraId="4D55CAF6" w14:textId="77777777" w:rsidR="0068542C" w:rsidRDefault="0068542C"/>
        <w:p w14:paraId="6F580D5D" w14:textId="77777777" w:rsidR="00F04F8D" w:rsidRDefault="00F04F8D">
          <w:pPr>
            <w:spacing w:after="200" w:line="276" w:lineRule="auto"/>
            <w:rPr>
              <w:rFonts w:eastAsia="Times New Roman" w:cs="Arial"/>
            </w:rPr>
          </w:pPr>
          <w:r>
            <w:rPr>
              <w:rFonts w:eastAsia="Times New Roman" w:cs="Arial"/>
            </w:rPr>
            <w:br w:type="page"/>
          </w:r>
        </w:p>
      </w:sdtContent>
    </w:sdt>
    <w:bookmarkEnd w:id="0"/>
    <w:p w14:paraId="2005AC5D" w14:textId="77777777" w:rsidR="001B1FAB" w:rsidRPr="001B1FAB" w:rsidRDefault="001B1FAB" w:rsidP="001B1FAB">
      <w:pPr>
        <w:jc w:val="center"/>
        <w:rPr>
          <w:rFonts w:asciiTheme="minorHAnsi" w:hAnsiTheme="minorHAnsi" w:cstheme="minorHAnsi"/>
          <w:b/>
          <w:color w:val="E36C0A" w:themeColor="accent6" w:themeShade="BF"/>
          <w:sz w:val="36"/>
          <w:szCs w:val="36"/>
        </w:rPr>
      </w:pPr>
      <w:r w:rsidRPr="001B1FAB">
        <w:rPr>
          <w:rFonts w:asciiTheme="minorHAnsi" w:hAnsiTheme="minorHAnsi" w:cstheme="minorHAnsi"/>
          <w:b/>
          <w:caps/>
          <w:color w:val="E36C0A" w:themeColor="accent6" w:themeShade="BF"/>
          <w:sz w:val="36"/>
          <w:szCs w:val="36"/>
        </w:rPr>
        <w:lastRenderedPageBreak/>
        <w:t>Prüfliste für Deponieaufsichtsorgane</w:t>
      </w:r>
    </w:p>
    <w:p w14:paraId="14B21DC4" w14:textId="77777777" w:rsidR="001B1FAB" w:rsidRPr="001B1FAB" w:rsidRDefault="001B1FAB" w:rsidP="001B1FAB">
      <w:pPr>
        <w:rPr>
          <w:rFonts w:asciiTheme="minorHAnsi" w:hAnsiTheme="minorHAnsi" w:cstheme="minorHAnsi"/>
        </w:rPr>
      </w:pPr>
    </w:p>
    <w:p w14:paraId="102CA19A" w14:textId="77777777" w:rsidR="001B1FAB" w:rsidRPr="001B1FAB" w:rsidRDefault="001B1FAB" w:rsidP="001B1FAB">
      <w:pPr>
        <w:jc w:val="center"/>
        <w:rPr>
          <w:rFonts w:asciiTheme="minorHAnsi" w:hAnsiTheme="minorHAnsi" w:cstheme="minorHAnsi"/>
          <w:b/>
          <w:color w:val="E36C0A" w:themeColor="accent6" w:themeShade="BF"/>
          <w:sz w:val="32"/>
          <w:szCs w:val="32"/>
        </w:rPr>
      </w:pPr>
      <w:r w:rsidRPr="001B1FAB">
        <w:rPr>
          <w:rFonts w:asciiTheme="minorHAnsi" w:hAnsiTheme="minorHAnsi" w:cstheme="minorHAnsi"/>
          <w:b/>
          <w:color w:val="E36C0A" w:themeColor="accent6" w:themeShade="BF"/>
          <w:sz w:val="32"/>
          <w:szCs w:val="32"/>
        </w:rPr>
        <w:t>Fachbereiche Abfall- und Deponiebautechnik und Wasserwirtschaft</w:t>
      </w:r>
    </w:p>
    <w:p w14:paraId="1B4049AB" w14:textId="77777777" w:rsidR="00242019" w:rsidRPr="00EA3A94" w:rsidRDefault="00242019" w:rsidP="00EA3A94">
      <w:pPr>
        <w:rPr>
          <w:rFonts w:asciiTheme="minorHAnsi" w:hAnsiTheme="minorHAnsi" w:cstheme="minorHAnsi"/>
          <w:u w:val="single"/>
        </w:rPr>
      </w:pPr>
    </w:p>
    <w:p w14:paraId="0C56EBDB" w14:textId="77777777" w:rsidR="0075444F" w:rsidRPr="00EA3A94" w:rsidRDefault="001400AC" w:rsidP="00EA3A94">
      <w:pPr>
        <w:jc w:val="both"/>
        <w:rPr>
          <w:rFonts w:asciiTheme="minorHAnsi" w:hAnsiTheme="minorHAnsi" w:cstheme="minorHAnsi"/>
        </w:rPr>
      </w:pPr>
      <w:r w:rsidRPr="00EA3A94">
        <w:rPr>
          <w:rFonts w:asciiTheme="minorHAnsi" w:hAnsiTheme="minorHAnsi" w:cstheme="minorHAnsi"/>
        </w:rPr>
        <w:t>Die nachstehende Prüfliste ist für</w:t>
      </w:r>
      <w:r w:rsidR="0075444F" w:rsidRPr="00EA3A94">
        <w:rPr>
          <w:rFonts w:asciiTheme="minorHAnsi" w:hAnsiTheme="minorHAnsi" w:cstheme="minorHAnsi"/>
        </w:rPr>
        <w:t xml:space="preserve"> folgende Deponie</w:t>
      </w:r>
      <w:r w:rsidR="00FE182E" w:rsidRPr="00EA3A94">
        <w:rPr>
          <w:rFonts w:asciiTheme="minorHAnsi" w:hAnsiTheme="minorHAnsi" w:cstheme="minorHAnsi"/>
        </w:rPr>
        <w:t>(</w:t>
      </w:r>
      <w:r w:rsidR="0075444F" w:rsidRPr="00EA3A94">
        <w:rPr>
          <w:rFonts w:asciiTheme="minorHAnsi" w:hAnsiTheme="minorHAnsi" w:cstheme="minorHAnsi"/>
        </w:rPr>
        <w:t>unter</w:t>
      </w:r>
      <w:r w:rsidR="00FE182E" w:rsidRPr="00EA3A94">
        <w:rPr>
          <w:rFonts w:asciiTheme="minorHAnsi" w:hAnsiTheme="minorHAnsi" w:cstheme="minorHAnsi"/>
        </w:rPr>
        <w:t>)klasse</w:t>
      </w:r>
      <w:r w:rsidR="0075444F" w:rsidRPr="00EA3A94">
        <w:rPr>
          <w:rFonts w:asciiTheme="minorHAnsi" w:hAnsiTheme="minorHAnsi" w:cstheme="minorHAnsi"/>
        </w:rPr>
        <w:t xml:space="preserve"> </w:t>
      </w:r>
      <w:r w:rsidR="00455174" w:rsidRPr="00EA3A94">
        <w:rPr>
          <w:rFonts w:asciiTheme="minorHAnsi" w:hAnsiTheme="minorHAnsi" w:cstheme="minorHAnsi"/>
        </w:rPr>
        <w:t xml:space="preserve">in der </w:t>
      </w:r>
      <w:r w:rsidR="00A14C2A" w:rsidRPr="00EA3A94">
        <w:rPr>
          <w:rFonts w:asciiTheme="minorHAnsi" w:hAnsiTheme="minorHAnsi" w:cstheme="minorHAnsi"/>
          <w:b/>
        </w:rPr>
        <w:t>Betriebs- und Ablagerungsphase</w:t>
      </w:r>
      <w:r w:rsidR="00A14C2A" w:rsidRPr="00EA3A94">
        <w:rPr>
          <w:rFonts w:asciiTheme="minorHAnsi" w:hAnsiTheme="minorHAnsi" w:cstheme="minorHAnsi"/>
        </w:rPr>
        <w:t xml:space="preserve"> </w:t>
      </w:r>
      <w:r w:rsidR="0075444F" w:rsidRPr="00EA3A94">
        <w:rPr>
          <w:rFonts w:asciiTheme="minorHAnsi" w:hAnsiTheme="minorHAnsi" w:cstheme="minorHAnsi"/>
        </w:rPr>
        <w:t xml:space="preserve">anzuwenden: </w:t>
      </w:r>
    </w:p>
    <w:p w14:paraId="7DA2F604" w14:textId="77777777" w:rsidR="00A14C2A" w:rsidRPr="00EA3A94" w:rsidRDefault="00A14C2A" w:rsidP="00EA3A94">
      <w:pPr>
        <w:jc w:val="both"/>
        <w:rPr>
          <w:rFonts w:asciiTheme="minorHAnsi" w:hAnsiTheme="minorHAnsi" w:cstheme="minorHAnsi"/>
        </w:rPr>
      </w:pPr>
    </w:p>
    <w:p w14:paraId="6FC4DFE7" w14:textId="77777777" w:rsidR="0075444F" w:rsidRPr="00EA3A94" w:rsidRDefault="00FE182E" w:rsidP="00EA3A94">
      <w:pPr>
        <w:pStyle w:val="Listenabsatz"/>
        <w:numPr>
          <w:ilvl w:val="0"/>
          <w:numId w:val="28"/>
        </w:numPr>
        <w:ind w:left="284" w:hanging="284"/>
        <w:rPr>
          <w:rFonts w:asciiTheme="minorHAnsi" w:hAnsiTheme="minorHAnsi" w:cstheme="minorHAnsi"/>
          <w:b/>
        </w:rPr>
      </w:pPr>
      <w:r w:rsidRPr="00EA3A94">
        <w:rPr>
          <w:rFonts w:asciiTheme="minorHAnsi" w:hAnsiTheme="minorHAnsi" w:cstheme="minorHAnsi"/>
          <w:b/>
        </w:rPr>
        <w:t>Bodenaushubdeponie</w:t>
      </w:r>
    </w:p>
    <w:p w14:paraId="6ECE82D9" w14:textId="77777777" w:rsidR="00F96050" w:rsidRPr="00EA3A94" w:rsidRDefault="00F96050" w:rsidP="00EA3A94">
      <w:pPr>
        <w:jc w:val="both"/>
        <w:rPr>
          <w:rFonts w:asciiTheme="minorHAnsi" w:eastAsia="Times New Roman" w:hAnsiTheme="minorHAnsi" w:cstheme="minorHAnsi"/>
          <w:color w:val="000000" w:themeColor="text1"/>
        </w:rPr>
      </w:pPr>
    </w:p>
    <w:p w14:paraId="037EA843" w14:textId="77777777" w:rsidR="00646518" w:rsidRPr="00EA3A94" w:rsidRDefault="00646518" w:rsidP="00EA3A94">
      <w:pPr>
        <w:jc w:val="both"/>
        <w:rPr>
          <w:rFonts w:asciiTheme="minorHAnsi" w:eastAsia="Times New Roman" w:hAnsiTheme="minorHAnsi" w:cstheme="minorHAnsi"/>
          <w:color w:val="000000" w:themeColor="text1"/>
        </w:rPr>
      </w:pPr>
      <w:r w:rsidRPr="00EA3A94">
        <w:rPr>
          <w:rFonts w:asciiTheme="minorHAnsi" w:eastAsia="Times New Roman" w:hAnsiTheme="minorHAnsi" w:cstheme="minorHAnsi"/>
        </w:rPr>
        <w:t xml:space="preserve">Gemäß </w:t>
      </w:r>
      <w:r w:rsidRPr="00EA3A94">
        <w:rPr>
          <w:rFonts w:asciiTheme="minorHAnsi" w:eastAsia="Times New Roman" w:hAnsiTheme="minorHAnsi" w:cstheme="minorHAnsi"/>
          <w:b/>
        </w:rPr>
        <w:t>§ 63 Abs. 3 AWG 2002</w:t>
      </w:r>
      <w:r w:rsidRPr="00EA3A94">
        <w:rPr>
          <w:rFonts w:asciiTheme="minorHAnsi" w:eastAsia="Times New Roman" w:hAnsiTheme="minorHAnsi" w:cstheme="minorHAnsi"/>
        </w:rPr>
        <w:t xml:space="preserve"> hat das Deponieaufsicht</w:t>
      </w:r>
      <w:r w:rsidR="00C86D0C" w:rsidRPr="00EA3A94">
        <w:rPr>
          <w:rFonts w:asciiTheme="minorHAnsi" w:eastAsia="Times New Roman" w:hAnsiTheme="minorHAnsi" w:cstheme="minorHAnsi"/>
        </w:rPr>
        <w:t>sorgan</w:t>
      </w:r>
      <w:r w:rsidRPr="00EA3A94">
        <w:rPr>
          <w:rFonts w:asciiTheme="minorHAnsi" w:eastAsia="Times New Roman" w:hAnsiTheme="minorHAnsi" w:cstheme="minorHAnsi"/>
        </w:rPr>
        <w:t xml:space="preserve"> die Einhaltung des AWG 2002 und der darauf beruhenden Verordnungen und Bescheide</w:t>
      </w:r>
      <w:r w:rsidRPr="00EA3A94">
        <w:rPr>
          <w:rFonts w:asciiTheme="minorHAnsi" w:eastAsia="Times New Roman" w:hAnsiTheme="minorHAnsi" w:cstheme="minorHAnsi"/>
          <w:color w:val="000000" w:themeColor="text1"/>
        </w:rPr>
        <w:t xml:space="preserve"> </w:t>
      </w:r>
      <w:r w:rsidRPr="00EA3A94">
        <w:rPr>
          <w:rFonts w:asciiTheme="minorHAnsi" w:eastAsia="Times New Roman" w:hAnsiTheme="minorHAnsi" w:cstheme="minorHAnsi"/>
        </w:rPr>
        <w:t>regelmäßig zu überprüfen</w:t>
      </w:r>
      <w:r w:rsidRPr="00EA3A94">
        <w:rPr>
          <w:rFonts w:asciiTheme="minorHAnsi" w:eastAsia="Times New Roman" w:hAnsiTheme="minorHAnsi" w:cstheme="minorHAnsi"/>
          <w:b/>
          <w:color w:val="000000" w:themeColor="text1"/>
        </w:rPr>
        <w:t xml:space="preserve">. </w:t>
      </w:r>
      <w:r w:rsidRPr="00EA3A94">
        <w:rPr>
          <w:rFonts w:asciiTheme="minorHAnsi" w:eastAsia="Times New Roman" w:hAnsiTheme="minorHAnsi" w:cstheme="minorHAnsi"/>
          <w:color w:val="000000" w:themeColor="text1"/>
        </w:rPr>
        <w:t>Dementsprechend hat das</w:t>
      </w:r>
      <w:r w:rsidRPr="00EA3A94">
        <w:rPr>
          <w:rFonts w:asciiTheme="minorHAnsi" w:eastAsia="Times New Roman" w:hAnsiTheme="minorHAnsi" w:cstheme="minorHAnsi"/>
          <w:b/>
          <w:color w:val="000000" w:themeColor="text1"/>
        </w:rPr>
        <w:t xml:space="preserve"> Deponieaufsichtsorgan gemäß § 42 Abs. 7 DVO 2008 </w:t>
      </w:r>
      <w:r w:rsidRPr="00EA3A94">
        <w:rPr>
          <w:rFonts w:asciiTheme="minorHAnsi" w:eastAsia="Times New Roman" w:hAnsiTheme="minorHAnsi" w:cstheme="minorHAnsi"/>
          <w:color w:val="000000" w:themeColor="text1"/>
        </w:rPr>
        <w:t xml:space="preserve">Aufzeichnungen über seine Aufsichtstätigkeit zu führen und der für die Aufsicht zuständigen Behörde jeweils spätestens bis zum 30. April jeden Jahres </w:t>
      </w:r>
      <w:r w:rsidRPr="00EA3A94">
        <w:rPr>
          <w:rFonts w:asciiTheme="minorHAnsi" w:eastAsia="Times New Roman" w:hAnsiTheme="minorHAnsi" w:cstheme="minorHAnsi"/>
          <w:b/>
          <w:color w:val="000000" w:themeColor="text1"/>
          <w:u w:val="single"/>
        </w:rPr>
        <w:t>einen Bericht über seine Tätigkeit</w:t>
      </w:r>
      <w:r w:rsidRPr="00EA3A94">
        <w:rPr>
          <w:rFonts w:asciiTheme="minorHAnsi" w:eastAsia="Times New Roman" w:hAnsiTheme="minorHAnsi" w:cstheme="minorHAnsi"/>
          <w:color w:val="000000" w:themeColor="text1"/>
          <w:u w:val="single"/>
        </w:rPr>
        <w:t xml:space="preserve"> </w:t>
      </w:r>
      <w:r w:rsidRPr="00EA3A94">
        <w:rPr>
          <w:rFonts w:asciiTheme="minorHAnsi" w:eastAsia="Times New Roman" w:hAnsiTheme="minorHAnsi" w:cstheme="minorHAnsi"/>
          <w:b/>
          <w:color w:val="000000" w:themeColor="text1"/>
          <w:u w:val="single"/>
        </w:rPr>
        <w:t>im voran</w:t>
      </w:r>
      <w:r w:rsidRPr="00EA3A94">
        <w:rPr>
          <w:rFonts w:asciiTheme="minorHAnsi" w:eastAsia="Times New Roman" w:hAnsiTheme="minorHAnsi" w:cstheme="minorHAnsi"/>
          <w:b/>
          <w:color w:val="000000" w:themeColor="text1"/>
        </w:rPr>
        <w:t>g</w:t>
      </w:r>
      <w:r w:rsidRPr="00EA3A94">
        <w:rPr>
          <w:rFonts w:asciiTheme="minorHAnsi" w:eastAsia="Times New Roman" w:hAnsiTheme="minorHAnsi" w:cstheme="minorHAnsi"/>
          <w:b/>
          <w:color w:val="000000" w:themeColor="text1"/>
          <w:u w:val="single"/>
        </w:rPr>
        <w:t>e</w:t>
      </w:r>
      <w:r w:rsidRPr="00EA3A94">
        <w:rPr>
          <w:rFonts w:asciiTheme="minorHAnsi" w:eastAsia="Times New Roman" w:hAnsiTheme="minorHAnsi" w:cstheme="minorHAnsi"/>
          <w:b/>
          <w:color w:val="000000" w:themeColor="text1"/>
        </w:rPr>
        <w:t>g</w:t>
      </w:r>
      <w:r w:rsidRPr="00EA3A94">
        <w:rPr>
          <w:rFonts w:asciiTheme="minorHAnsi" w:eastAsia="Times New Roman" w:hAnsiTheme="minorHAnsi" w:cstheme="minorHAnsi"/>
          <w:b/>
          <w:color w:val="000000" w:themeColor="text1"/>
          <w:u w:val="single"/>
        </w:rPr>
        <w:t>angenen Kalender</w:t>
      </w:r>
      <w:r w:rsidRPr="00EA3A94">
        <w:rPr>
          <w:rFonts w:asciiTheme="minorHAnsi" w:eastAsia="Times New Roman" w:hAnsiTheme="minorHAnsi" w:cstheme="minorHAnsi"/>
          <w:b/>
          <w:color w:val="000000" w:themeColor="text1"/>
        </w:rPr>
        <w:t>j</w:t>
      </w:r>
      <w:r w:rsidRPr="00EA3A94">
        <w:rPr>
          <w:rFonts w:asciiTheme="minorHAnsi" w:eastAsia="Times New Roman" w:hAnsiTheme="minorHAnsi" w:cstheme="minorHAnsi"/>
          <w:b/>
          <w:color w:val="000000" w:themeColor="text1"/>
          <w:u w:val="single"/>
        </w:rPr>
        <w:t>ahr (01.01. – 31.12.)</w:t>
      </w:r>
      <w:r w:rsidRPr="00EA3A94">
        <w:rPr>
          <w:rFonts w:asciiTheme="minorHAnsi" w:eastAsia="Times New Roman" w:hAnsiTheme="minorHAnsi" w:cstheme="minorHAnsi"/>
          <w:color w:val="000000" w:themeColor="text1"/>
        </w:rPr>
        <w:t xml:space="preserve">, getrennt nach Kompartimenten, </w:t>
      </w:r>
      <w:r w:rsidRPr="00EA3A94">
        <w:rPr>
          <w:rFonts w:asciiTheme="minorHAnsi" w:eastAsia="Times New Roman" w:hAnsiTheme="minorHAnsi" w:cstheme="minorHAnsi"/>
          <w:b/>
          <w:color w:val="000000" w:themeColor="text1"/>
        </w:rPr>
        <w:t>vorzulegen</w:t>
      </w:r>
      <w:r w:rsidRPr="00EA3A94">
        <w:rPr>
          <w:rFonts w:asciiTheme="minorHAnsi" w:eastAsia="Times New Roman" w:hAnsiTheme="minorHAnsi" w:cstheme="minorHAnsi"/>
          <w:color w:val="000000" w:themeColor="text1"/>
        </w:rPr>
        <w:t xml:space="preserve">. </w:t>
      </w:r>
    </w:p>
    <w:p w14:paraId="2D09B555" w14:textId="77777777" w:rsidR="00646518" w:rsidRPr="00EA3A94" w:rsidRDefault="00646518" w:rsidP="00EA3A94">
      <w:pPr>
        <w:jc w:val="both"/>
        <w:rPr>
          <w:rFonts w:asciiTheme="minorHAnsi" w:eastAsia="Times New Roman" w:hAnsiTheme="minorHAnsi" w:cstheme="minorHAnsi"/>
          <w:color w:val="000000" w:themeColor="text1"/>
        </w:rPr>
      </w:pPr>
    </w:p>
    <w:p w14:paraId="687E510C" w14:textId="331FDA11" w:rsidR="00646518" w:rsidRPr="00EA3A94" w:rsidRDefault="00646518" w:rsidP="00EA3A94">
      <w:pPr>
        <w:jc w:val="both"/>
        <w:rPr>
          <w:rFonts w:asciiTheme="minorHAnsi" w:eastAsia="Times New Roman" w:hAnsiTheme="minorHAnsi" w:cstheme="minorHAnsi"/>
          <w:color w:val="000000" w:themeColor="text1"/>
        </w:rPr>
      </w:pPr>
      <w:r w:rsidRPr="00EA3A94">
        <w:rPr>
          <w:rFonts w:asciiTheme="minorHAnsi" w:eastAsia="Times New Roman" w:hAnsiTheme="minorHAnsi" w:cstheme="minorHAnsi"/>
          <w:color w:val="000000" w:themeColor="text1"/>
        </w:rPr>
        <w:t xml:space="preserve">Die </w:t>
      </w:r>
      <w:r w:rsidRPr="00EA3A94">
        <w:rPr>
          <w:rFonts w:asciiTheme="minorHAnsi" w:eastAsia="Times New Roman" w:hAnsiTheme="minorHAnsi" w:cstheme="minorHAnsi"/>
          <w:b/>
          <w:color w:val="000000" w:themeColor="text1"/>
        </w:rPr>
        <w:t>Überprüfung</w:t>
      </w:r>
      <w:r w:rsidRPr="00EA3A94">
        <w:rPr>
          <w:rFonts w:asciiTheme="minorHAnsi" w:eastAsia="Times New Roman" w:hAnsiTheme="minorHAnsi" w:cstheme="minorHAnsi"/>
          <w:color w:val="000000" w:themeColor="text1"/>
        </w:rPr>
        <w:t xml:space="preserve"> des Deponieaufsichtsorgans hat auf </w:t>
      </w:r>
      <w:r w:rsidRPr="00EA3A94">
        <w:rPr>
          <w:rFonts w:asciiTheme="minorHAnsi" w:eastAsia="Times New Roman" w:hAnsiTheme="minorHAnsi" w:cstheme="minorHAnsi"/>
          <w:b/>
          <w:color w:val="000000" w:themeColor="text1"/>
        </w:rPr>
        <w:t>Grundlage nachstehender Listen</w:t>
      </w:r>
      <w:r w:rsidRPr="00EA3A94">
        <w:rPr>
          <w:rFonts w:asciiTheme="minorHAnsi" w:eastAsia="Times New Roman" w:hAnsiTheme="minorHAnsi" w:cstheme="minorHAnsi"/>
          <w:color w:val="000000" w:themeColor="text1"/>
        </w:rPr>
        <w:t xml:space="preserve"> </w:t>
      </w:r>
      <w:r w:rsidRPr="00EA3A94">
        <w:rPr>
          <w:rFonts w:asciiTheme="minorHAnsi" w:eastAsia="Times New Roman" w:hAnsiTheme="minorHAnsi" w:cstheme="minorHAnsi"/>
          <w:b/>
          <w:color w:val="000000" w:themeColor="text1"/>
        </w:rPr>
        <w:t xml:space="preserve">(TEILE 1 </w:t>
      </w:r>
      <w:r w:rsidR="00245C47" w:rsidRPr="00EA3A94">
        <w:rPr>
          <w:rFonts w:asciiTheme="minorHAnsi" w:eastAsia="Times New Roman" w:hAnsiTheme="minorHAnsi" w:cstheme="minorHAnsi"/>
          <w:b/>
          <w:color w:val="000000" w:themeColor="text1"/>
        </w:rPr>
        <w:t>bis</w:t>
      </w:r>
      <w:r w:rsidRPr="00EA3A94">
        <w:rPr>
          <w:rFonts w:asciiTheme="minorHAnsi" w:eastAsia="Times New Roman" w:hAnsiTheme="minorHAnsi" w:cstheme="minorHAnsi"/>
          <w:b/>
          <w:color w:val="000000" w:themeColor="text1"/>
        </w:rPr>
        <w:t xml:space="preserve"> 1</w:t>
      </w:r>
      <w:r w:rsidR="00EA3A94">
        <w:rPr>
          <w:rFonts w:asciiTheme="minorHAnsi" w:eastAsia="Times New Roman" w:hAnsiTheme="minorHAnsi" w:cstheme="minorHAnsi"/>
          <w:b/>
          <w:color w:val="000000" w:themeColor="text1"/>
        </w:rPr>
        <w:t>1</w:t>
      </w:r>
      <w:r w:rsidRPr="00EA3A94">
        <w:rPr>
          <w:rFonts w:asciiTheme="minorHAnsi" w:eastAsia="Times New Roman" w:hAnsiTheme="minorHAnsi" w:cstheme="minorHAnsi"/>
          <w:b/>
          <w:color w:val="000000" w:themeColor="text1"/>
        </w:rPr>
        <w:t xml:space="preserve">) </w:t>
      </w:r>
      <w:r w:rsidRPr="00EA3A94">
        <w:rPr>
          <w:rFonts w:asciiTheme="minorHAnsi" w:eastAsia="Times New Roman" w:hAnsiTheme="minorHAnsi" w:cstheme="minorHAnsi"/>
          <w:color w:val="000000" w:themeColor="text1"/>
        </w:rPr>
        <w:t xml:space="preserve">zu erfolgen. Die in der </w:t>
      </w:r>
      <w:r w:rsidRPr="00EA3A94">
        <w:rPr>
          <w:rFonts w:asciiTheme="minorHAnsi" w:eastAsia="Times New Roman" w:hAnsiTheme="minorHAnsi" w:cstheme="minorHAnsi"/>
          <w:b/>
          <w:color w:val="000000" w:themeColor="text1"/>
        </w:rPr>
        <w:t>linken Spalte</w:t>
      </w:r>
      <w:r w:rsidRPr="00EA3A94">
        <w:rPr>
          <w:rFonts w:asciiTheme="minorHAnsi" w:eastAsia="Times New Roman" w:hAnsiTheme="minorHAnsi" w:cstheme="minorHAnsi"/>
          <w:color w:val="000000" w:themeColor="text1"/>
        </w:rPr>
        <w:t xml:space="preserve"> angeführten Punkte sind seitens des DAO zu prüfen und das Ergebnis der Überprüfung schriftlich in der </w:t>
      </w:r>
      <w:r w:rsidRPr="00EA3A94">
        <w:rPr>
          <w:rFonts w:asciiTheme="minorHAnsi" w:eastAsia="Times New Roman" w:hAnsiTheme="minorHAnsi" w:cstheme="minorHAnsi"/>
          <w:b/>
          <w:color w:val="000000" w:themeColor="text1"/>
        </w:rPr>
        <w:t>rechten Spalte</w:t>
      </w:r>
      <w:r w:rsidRPr="00EA3A94">
        <w:rPr>
          <w:rFonts w:asciiTheme="minorHAnsi" w:eastAsia="Times New Roman" w:hAnsiTheme="minorHAnsi" w:cstheme="minorHAnsi"/>
          <w:color w:val="000000" w:themeColor="text1"/>
        </w:rPr>
        <w:t xml:space="preserve"> auszuführen. Die in der </w:t>
      </w:r>
      <w:r w:rsidRPr="00EA3A94">
        <w:rPr>
          <w:rFonts w:asciiTheme="minorHAnsi" w:eastAsia="Times New Roman" w:hAnsiTheme="minorHAnsi" w:cstheme="minorHAnsi"/>
          <w:b/>
          <w:color w:val="000000" w:themeColor="text1"/>
        </w:rPr>
        <w:t>mittleren Spalte</w:t>
      </w:r>
      <w:r w:rsidRPr="00EA3A94">
        <w:rPr>
          <w:rFonts w:asciiTheme="minorHAnsi" w:eastAsia="Times New Roman" w:hAnsiTheme="minorHAnsi" w:cstheme="minorHAnsi"/>
          <w:color w:val="000000" w:themeColor="text1"/>
        </w:rPr>
        <w:t xml:space="preserve"> angeführten Anmerkungen bzw. Hilfestellungen sollen dem DAO </w:t>
      </w:r>
      <w:r w:rsidR="00245C47" w:rsidRPr="00EA3A94">
        <w:rPr>
          <w:rFonts w:asciiTheme="minorHAnsi" w:eastAsia="Times New Roman" w:hAnsiTheme="minorHAnsi" w:cstheme="minorHAnsi"/>
          <w:color w:val="000000" w:themeColor="text1"/>
        </w:rPr>
        <w:t>bei der</w:t>
      </w:r>
      <w:r w:rsidRPr="00EA3A94">
        <w:rPr>
          <w:rFonts w:asciiTheme="minorHAnsi" w:eastAsia="Times New Roman" w:hAnsiTheme="minorHAnsi" w:cstheme="minorHAnsi"/>
          <w:color w:val="000000" w:themeColor="text1"/>
        </w:rPr>
        <w:t xml:space="preserve"> Überprüfung dieser Punkte behilflich sein. </w:t>
      </w:r>
    </w:p>
    <w:p w14:paraId="50F82B06" w14:textId="77777777" w:rsidR="00FE182E" w:rsidRPr="00EA3A94" w:rsidRDefault="00FE182E" w:rsidP="00EA3A94">
      <w:pPr>
        <w:jc w:val="both"/>
        <w:rPr>
          <w:rFonts w:asciiTheme="minorHAnsi" w:hAnsiTheme="minorHAnsi" w:cstheme="minorHAnsi"/>
        </w:rPr>
      </w:pPr>
    </w:p>
    <w:p w14:paraId="5B977412" w14:textId="77777777" w:rsidR="00055E2D" w:rsidRPr="00EA3A94" w:rsidRDefault="00C109DE" w:rsidP="00EA3A94">
      <w:pPr>
        <w:jc w:val="both"/>
        <w:rPr>
          <w:rFonts w:asciiTheme="minorHAnsi" w:hAnsiTheme="minorHAnsi" w:cstheme="minorHAnsi"/>
        </w:rPr>
      </w:pPr>
      <w:r w:rsidRPr="00EA3A94">
        <w:rPr>
          <w:rFonts w:asciiTheme="minorHAnsi" w:hAnsiTheme="minorHAnsi" w:cstheme="minorHAnsi"/>
        </w:rPr>
        <w:t>Zur Beurteilung, o</w:t>
      </w:r>
      <w:r w:rsidR="00055E2D" w:rsidRPr="00EA3A94">
        <w:rPr>
          <w:rFonts w:asciiTheme="minorHAnsi" w:hAnsiTheme="minorHAnsi" w:cstheme="minorHAnsi"/>
        </w:rPr>
        <w:t xml:space="preserve">b insbesondere die Eingangskontrolle auf der Deponie ordnungsgemäß durchgeführt wird, können seitens des DAO auch zusätzlich die </w:t>
      </w:r>
      <w:r w:rsidR="00055E2D" w:rsidRPr="00EA3A94">
        <w:rPr>
          <w:rFonts w:asciiTheme="minorHAnsi" w:hAnsiTheme="minorHAnsi" w:cstheme="minorHAnsi"/>
          <w:b/>
        </w:rPr>
        <w:t>ÖWAV</w:t>
      </w:r>
      <w:r w:rsidR="00F176FB" w:rsidRPr="00EA3A94">
        <w:rPr>
          <w:rFonts w:asciiTheme="minorHAnsi" w:hAnsiTheme="minorHAnsi" w:cstheme="minorHAnsi"/>
          <w:b/>
        </w:rPr>
        <w:t>-</w:t>
      </w:r>
      <w:r w:rsidR="00055E2D" w:rsidRPr="00EA3A94">
        <w:rPr>
          <w:rFonts w:asciiTheme="minorHAnsi" w:hAnsiTheme="minorHAnsi" w:cstheme="minorHAnsi"/>
          <w:b/>
        </w:rPr>
        <w:t>Regelblätter 520</w:t>
      </w:r>
      <w:r w:rsidR="00055E2D" w:rsidRPr="00EA3A94">
        <w:rPr>
          <w:rFonts w:asciiTheme="minorHAnsi" w:hAnsiTheme="minorHAnsi" w:cstheme="minorHAnsi"/>
        </w:rPr>
        <w:t xml:space="preserve"> „Durchführung der Eingangskontrolle auf Bodenaushubdeponien“ </w:t>
      </w:r>
      <w:r w:rsidR="00055E2D" w:rsidRPr="00EA3A94">
        <w:rPr>
          <w:rFonts w:asciiTheme="minorHAnsi" w:hAnsiTheme="minorHAnsi" w:cstheme="minorHAnsi"/>
          <w:b/>
        </w:rPr>
        <w:t>und 511</w:t>
      </w:r>
      <w:r w:rsidR="00055E2D" w:rsidRPr="00EA3A94">
        <w:rPr>
          <w:rFonts w:asciiTheme="minorHAnsi" w:hAnsiTheme="minorHAnsi" w:cstheme="minorHAnsi"/>
        </w:rPr>
        <w:t xml:space="preserve"> „Durchführung der Eingangskontrolle auf Deponien“ herangezogen werden. </w:t>
      </w:r>
    </w:p>
    <w:p w14:paraId="5C4CD025" w14:textId="77777777" w:rsidR="00055E2D" w:rsidRPr="00EA3A94" w:rsidRDefault="00055E2D" w:rsidP="00EA3A94">
      <w:pPr>
        <w:jc w:val="both"/>
        <w:rPr>
          <w:rFonts w:asciiTheme="minorHAnsi" w:hAnsiTheme="minorHAnsi" w:cstheme="minorHAnsi"/>
        </w:rPr>
      </w:pPr>
    </w:p>
    <w:p w14:paraId="09DA1414" w14:textId="77777777" w:rsidR="00242019" w:rsidRPr="00EA3A94" w:rsidRDefault="00242019" w:rsidP="00EA3A94">
      <w:pPr>
        <w:rPr>
          <w:rFonts w:asciiTheme="minorHAnsi" w:hAnsiTheme="minorHAnsi" w:cstheme="minorHAnsi"/>
        </w:rPr>
      </w:pPr>
    </w:p>
    <w:sdt>
      <w:sdtPr>
        <w:rPr>
          <w:rFonts w:eastAsiaTheme="minorHAnsi" w:cstheme="minorBidi"/>
          <w:color w:val="auto"/>
          <w:sz w:val="22"/>
          <w:szCs w:val="22"/>
          <w:lang w:val="de-AT" w:eastAsia="en-US"/>
        </w:rPr>
        <w:id w:val="-1489158118"/>
        <w:docPartObj>
          <w:docPartGallery w:val="Table of Contents"/>
          <w:docPartUnique/>
        </w:docPartObj>
      </w:sdtPr>
      <w:sdtEndPr>
        <w:rPr>
          <w:b/>
          <w:bCs/>
        </w:rPr>
      </w:sdtEndPr>
      <w:sdtContent>
        <w:p w14:paraId="0E4107AE" w14:textId="77777777" w:rsidR="00943C03" w:rsidRPr="00881CA5" w:rsidRDefault="00943C03" w:rsidP="00881CA5">
          <w:pPr>
            <w:pStyle w:val="Inhaltsverzeichnisberschrift"/>
            <w:jc w:val="left"/>
          </w:pPr>
          <w:r w:rsidRPr="00943C03">
            <w:t>Inhalt</w:t>
          </w:r>
        </w:p>
        <w:p w14:paraId="0678F661" w14:textId="78924E65" w:rsidR="00776FBD" w:rsidRDefault="00943C03">
          <w:pPr>
            <w:pStyle w:val="Verzeichnis1"/>
            <w:rPr>
              <w:rFonts w:asciiTheme="minorHAnsi" w:eastAsiaTheme="minorEastAsia" w:hAnsiTheme="minorHAnsi"/>
              <w:noProof/>
              <w:kern w:val="2"/>
              <w:lang w:val="de-DE" w:eastAsia="de-DE"/>
              <w14:ligatures w14:val="standardContextual"/>
            </w:rPr>
          </w:pPr>
          <w:r>
            <w:fldChar w:fldCharType="begin"/>
          </w:r>
          <w:r>
            <w:instrText xml:space="preserve"> TOC \o "1-3" \h \z \u </w:instrText>
          </w:r>
          <w:r>
            <w:fldChar w:fldCharType="separate"/>
          </w:r>
          <w:hyperlink w:anchor="_Toc169685342" w:history="1">
            <w:r w:rsidR="00776FBD" w:rsidRPr="00FF5B0B">
              <w:rPr>
                <w:rStyle w:val="Hyperlink"/>
                <w:noProof/>
              </w:rPr>
              <w:t>TEIL 1: Zusammenfassung</w:t>
            </w:r>
            <w:r w:rsidR="00776FBD">
              <w:rPr>
                <w:noProof/>
                <w:webHidden/>
              </w:rPr>
              <w:tab/>
            </w:r>
            <w:r w:rsidR="00776FBD">
              <w:rPr>
                <w:noProof/>
                <w:webHidden/>
              </w:rPr>
              <w:fldChar w:fldCharType="begin"/>
            </w:r>
            <w:r w:rsidR="00776FBD">
              <w:rPr>
                <w:noProof/>
                <w:webHidden/>
              </w:rPr>
              <w:instrText xml:space="preserve"> PAGEREF _Toc169685342 \h </w:instrText>
            </w:r>
            <w:r w:rsidR="00776FBD">
              <w:rPr>
                <w:noProof/>
                <w:webHidden/>
              </w:rPr>
            </w:r>
            <w:r w:rsidR="00776FBD">
              <w:rPr>
                <w:noProof/>
                <w:webHidden/>
              </w:rPr>
              <w:fldChar w:fldCharType="separate"/>
            </w:r>
            <w:r w:rsidR="006E7F02">
              <w:rPr>
                <w:noProof/>
                <w:webHidden/>
              </w:rPr>
              <w:t>2</w:t>
            </w:r>
            <w:r w:rsidR="00776FBD">
              <w:rPr>
                <w:noProof/>
                <w:webHidden/>
              </w:rPr>
              <w:fldChar w:fldCharType="end"/>
            </w:r>
          </w:hyperlink>
        </w:p>
        <w:p w14:paraId="69909FBB" w14:textId="1748A2EF"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3" w:history="1">
            <w:r w:rsidRPr="00FF5B0B">
              <w:rPr>
                <w:rStyle w:val="Hyperlink"/>
                <w:noProof/>
              </w:rPr>
              <w:t>TEIL 2: Stammdaten</w:t>
            </w:r>
            <w:r>
              <w:rPr>
                <w:noProof/>
                <w:webHidden/>
              </w:rPr>
              <w:tab/>
            </w:r>
            <w:r>
              <w:rPr>
                <w:noProof/>
                <w:webHidden/>
              </w:rPr>
              <w:fldChar w:fldCharType="begin"/>
            </w:r>
            <w:r>
              <w:rPr>
                <w:noProof/>
                <w:webHidden/>
              </w:rPr>
              <w:instrText xml:space="preserve"> PAGEREF _Toc169685343 \h </w:instrText>
            </w:r>
            <w:r>
              <w:rPr>
                <w:noProof/>
                <w:webHidden/>
              </w:rPr>
            </w:r>
            <w:r>
              <w:rPr>
                <w:noProof/>
                <w:webHidden/>
              </w:rPr>
              <w:fldChar w:fldCharType="separate"/>
            </w:r>
            <w:r w:rsidR="006E7F02">
              <w:rPr>
                <w:noProof/>
                <w:webHidden/>
              </w:rPr>
              <w:t>4</w:t>
            </w:r>
            <w:r>
              <w:rPr>
                <w:noProof/>
                <w:webHidden/>
              </w:rPr>
              <w:fldChar w:fldCharType="end"/>
            </w:r>
          </w:hyperlink>
        </w:p>
        <w:p w14:paraId="6C4CC77C" w14:textId="78F0D39A"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4" w:history="1">
            <w:r w:rsidRPr="00FF5B0B">
              <w:rPr>
                <w:rStyle w:val="Hyperlink"/>
                <w:noProof/>
              </w:rPr>
              <w:t>TEIL 3: Angaben zur Überprüfung</w:t>
            </w:r>
            <w:r>
              <w:rPr>
                <w:noProof/>
                <w:webHidden/>
              </w:rPr>
              <w:tab/>
            </w:r>
            <w:r>
              <w:rPr>
                <w:noProof/>
                <w:webHidden/>
              </w:rPr>
              <w:fldChar w:fldCharType="begin"/>
            </w:r>
            <w:r>
              <w:rPr>
                <w:noProof/>
                <w:webHidden/>
              </w:rPr>
              <w:instrText xml:space="preserve"> PAGEREF _Toc169685344 \h </w:instrText>
            </w:r>
            <w:r>
              <w:rPr>
                <w:noProof/>
                <w:webHidden/>
              </w:rPr>
            </w:r>
            <w:r>
              <w:rPr>
                <w:noProof/>
                <w:webHidden/>
              </w:rPr>
              <w:fldChar w:fldCharType="separate"/>
            </w:r>
            <w:r w:rsidR="006E7F02">
              <w:rPr>
                <w:noProof/>
                <w:webHidden/>
              </w:rPr>
              <w:t>6</w:t>
            </w:r>
            <w:r>
              <w:rPr>
                <w:noProof/>
                <w:webHidden/>
              </w:rPr>
              <w:fldChar w:fldCharType="end"/>
            </w:r>
          </w:hyperlink>
        </w:p>
        <w:p w14:paraId="588DD83B" w14:textId="7E8CC35C"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5" w:history="1">
            <w:r w:rsidRPr="00FF5B0B">
              <w:rPr>
                <w:rStyle w:val="Hyperlink"/>
                <w:noProof/>
              </w:rPr>
              <w:t>TEIL 4: Abfalltechnik</w:t>
            </w:r>
            <w:r>
              <w:rPr>
                <w:noProof/>
                <w:webHidden/>
              </w:rPr>
              <w:tab/>
            </w:r>
            <w:r>
              <w:rPr>
                <w:noProof/>
                <w:webHidden/>
              </w:rPr>
              <w:fldChar w:fldCharType="begin"/>
            </w:r>
            <w:r>
              <w:rPr>
                <w:noProof/>
                <w:webHidden/>
              </w:rPr>
              <w:instrText xml:space="preserve"> PAGEREF _Toc169685345 \h </w:instrText>
            </w:r>
            <w:r>
              <w:rPr>
                <w:noProof/>
                <w:webHidden/>
              </w:rPr>
            </w:r>
            <w:r>
              <w:rPr>
                <w:noProof/>
                <w:webHidden/>
              </w:rPr>
              <w:fldChar w:fldCharType="separate"/>
            </w:r>
            <w:r w:rsidR="006E7F02">
              <w:rPr>
                <w:noProof/>
                <w:webHidden/>
              </w:rPr>
              <w:t>7</w:t>
            </w:r>
            <w:r>
              <w:rPr>
                <w:noProof/>
                <w:webHidden/>
              </w:rPr>
              <w:fldChar w:fldCharType="end"/>
            </w:r>
          </w:hyperlink>
        </w:p>
        <w:p w14:paraId="54AD36C2" w14:textId="33F842E0"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6" w:history="1">
            <w:r w:rsidRPr="00FF5B0B">
              <w:rPr>
                <w:rStyle w:val="Hyperlink"/>
                <w:noProof/>
              </w:rPr>
              <w:t>TEIL 5: Deponiebautechnik</w:t>
            </w:r>
            <w:r>
              <w:rPr>
                <w:noProof/>
                <w:webHidden/>
              </w:rPr>
              <w:tab/>
            </w:r>
            <w:r>
              <w:rPr>
                <w:noProof/>
                <w:webHidden/>
              </w:rPr>
              <w:fldChar w:fldCharType="begin"/>
            </w:r>
            <w:r>
              <w:rPr>
                <w:noProof/>
                <w:webHidden/>
              </w:rPr>
              <w:instrText xml:space="preserve"> PAGEREF _Toc169685346 \h </w:instrText>
            </w:r>
            <w:r>
              <w:rPr>
                <w:noProof/>
                <w:webHidden/>
              </w:rPr>
            </w:r>
            <w:r>
              <w:rPr>
                <w:noProof/>
                <w:webHidden/>
              </w:rPr>
              <w:fldChar w:fldCharType="separate"/>
            </w:r>
            <w:r w:rsidR="006E7F02">
              <w:rPr>
                <w:noProof/>
                <w:webHidden/>
              </w:rPr>
              <w:t>15</w:t>
            </w:r>
            <w:r>
              <w:rPr>
                <w:noProof/>
                <w:webHidden/>
              </w:rPr>
              <w:fldChar w:fldCharType="end"/>
            </w:r>
          </w:hyperlink>
        </w:p>
        <w:p w14:paraId="141A9CD3" w14:textId="310CDC97"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7" w:history="1">
            <w:r w:rsidRPr="00FF5B0B">
              <w:rPr>
                <w:rStyle w:val="Hyperlink"/>
                <w:noProof/>
              </w:rPr>
              <w:t>TEIL 6: Wasserwirtschaft</w:t>
            </w:r>
            <w:r>
              <w:rPr>
                <w:noProof/>
                <w:webHidden/>
              </w:rPr>
              <w:tab/>
            </w:r>
            <w:r>
              <w:rPr>
                <w:noProof/>
                <w:webHidden/>
              </w:rPr>
              <w:fldChar w:fldCharType="begin"/>
            </w:r>
            <w:r>
              <w:rPr>
                <w:noProof/>
                <w:webHidden/>
              </w:rPr>
              <w:instrText xml:space="preserve"> PAGEREF _Toc169685347 \h </w:instrText>
            </w:r>
            <w:r>
              <w:rPr>
                <w:noProof/>
                <w:webHidden/>
              </w:rPr>
            </w:r>
            <w:r>
              <w:rPr>
                <w:noProof/>
                <w:webHidden/>
              </w:rPr>
              <w:fldChar w:fldCharType="separate"/>
            </w:r>
            <w:r w:rsidR="006E7F02">
              <w:rPr>
                <w:noProof/>
                <w:webHidden/>
              </w:rPr>
              <w:t>18</w:t>
            </w:r>
            <w:r>
              <w:rPr>
                <w:noProof/>
                <w:webHidden/>
              </w:rPr>
              <w:fldChar w:fldCharType="end"/>
            </w:r>
          </w:hyperlink>
        </w:p>
        <w:p w14:paraId="5BFF1727" w14:textId="5C0581E0"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8" w:history="1">
            <w:r w:rsidRPr="00FF5B0B">
              <w:rPr>
                <w:rStyle w:val="Hyperlink"/>
                <w:noProof/>
              </w:rPr>
              <w:t>TEIL 7: § 42 DVO 2008</w:t>
            </w:r>
            <w:r>
              <w:rPr>
                <w:noProof/>
                <w:webHidden/>
              </w:rPr>
              <w:tab/>
            </w:r>
            <w:r>
              <w:rPr>
                <w:noProof/>
                <w:webHidden/>
              </w:rPr>
              <w:fldChar w:fldCharType="begin"/>
            </w:r>
            <w:r>
              <w:rPr>
                <w:noProof/>
                <w:webHidden/>
              </w:rPr>
              <w:instrText xml:space="preserve"> PAGEREF _Toc169685348 \h </w:instrText>
            </w:r>
            <w:r>
              <w:rPr>
                <w:noProof/>
                <w:webHidden/>
              </w:rPr>
            </w:r>
            <w:r>
              <w:rPr>
                <w:noProof/>
                <w:webHidden/>
              </w:rPr>
              <w:fldChar w:fldCharType="separate"/>
            </w:r>
            <w:r w:rsidR="006E7F02">
              <w:rPr>
                <w:noProof/>
                <w:webHidden/>
              </w:rPr>
              <w:t>20</w:t>
            </w:r>
            <w:r>
              <w:rPr>
                <w:noProof/>
                <w:webHidden/>
              </w:rPr>
              <w:fldChar w:fldCharType="end"/>
            </w:r>
          </w:hyperlink>
        </w:p>
        <w:p w14:paraId="64281E77" w14:textId="71099921"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49" w:history="1">
            <w:r w:rsidRPr="00FF5B0B">
              <w:rPr>
                <w:rStyle w:val="Hyperlink"/>
                <w:noProof/>
              </w:rPr>
              <w:t>TEIL 8: Bescheidauflagen</w:t>
            </w:r>
            <w:r>
              <w:rPr>
                <w:noProof/>
                <w:webHidden/>
              </w:rPr>
              <w:tab/>
            </w:r>
            <w:r>
              <w:rPr>
                <w:noProof/>
                <w:webHidden/>
              </w:rPr>
              <w:fldChar w:fldCharType="begin"/>
            </w:r>
            <w:r>
              <w:rPr>
                <w:noProof/>
                <w:webHidden/>
              </w:rPr>
              <w:instrText xml:space="preserve"> PAGEREF _Toc169685349 \h </w:instrText>
            </w:r>
            <w:r>
              <w:rPr>
                <w:noProof/>
                <w:webHidden/>
              </w:rPr>
            </w:r>
            <w:r>
              <w:rPr>
                <w:noProof/>
                <w:webHidden/>
              </w:rPr>
              <w:fldChar w:fldCharType="separate"/>
            </w:r>
            <w:r w:rsidR="006E7F02">
              <w:rPr>
                <w:noProof/>
                <w:webHidden/>
              </w:rPr>
              <w:t>24</w:t>
            </w:r>
            <w:r>
              <w:rPr>
                <w:noProof/>
                <w:webHidden/>
              </w:rPr>
              <w:fldChar w:fldCharType="end"/>
            </w:r>
          </w:hyperlink>
        </w:p>
        <w:p w14:paraId="72259943" w14:textId="15EC8C9B"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50" w:history="1">
            <w:r w:rsidRPr="00FF5B0B">
              <w:rPr>
                <w:rStyle w:val="Hyperlink"/>
                <w:noProof/>
              </w:rPr>
              <w:t>TEIL 9: Projektausführung</w:t>
            </w:r>
            <w:r>
              <w:rPr>
                <w:noProof/>
                <w:webHidden/>
              </w:rPr>
              <w:tab/>
            </w:r>
            <w:r>
              <w:rPr>
                <w:noProof/>
                <w:webHidden/>
              </w:rPr>
              <w:fldChar w:fldCharType="begin"/>
            </w:r>
            <w:r>
              <w:rPr>
                <w:noProof/>
                <w:webHidden/>
              </w:rPr>
              <w:instrText xml:space="preserve"> PAGEREF _Toc169685350 \h </w:instrText>
            </w:r>
            <w:r>
              <w:rPr>
                <w:noProof/>
                <w:webHidden/>
              </w:rPr>
            </w:r>
            <w:r>
              <w:rPr>
                <w:noProof/>
                <w:webHidden/>
              </w:rPr>
              <w:fldChar w:fldCharType="separate"/>
            </w:r>
            <w:r w:rsidR="006E7F02">
              <w:rPr>
                <w:noProof/>
                <w:webHidden/>
              </w:rPr>
              <w:t>25</w:t>
            </w:r>
            <w:r>
              <w:rPr>
                <w:noProof/>
                <w:webHidden/>
              </w:rPr>
              <w:fldChar w:fldCharType="end"/>
            </w:r>
          </w:hyperlink>
        </w:p>
        <w:p w14:paraId="27759DF8" w14:textId="1B594BBC"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51" w:history="1">
            <w:r w:rsidRPr="00FF5B0B">
              <w:rPr>
                <w:rStyle w:val="Hyperlink"/>
                <w:noProof/>
              </w:rPr>
              <w:t>TEIL 10: Fotodokumentation</w:t>
            </w:r>
            <w:r>
              <w:rPr>
                <w:noProof/>
                <w:webHidden/>
              </w:rPr>
              <w:tab/>
            </w:r>
            <w:r>
              <w:rPr>
                <w:noProof/>
                <w:webHidden/>
              </w:rPr>
              <w:fldChar w:fldCharType="begin"/>
            </w:r>
            <w:r>
              <w:rPr>
                <w:noProof/>
                <w:webHidden/>
              </w:rPr>
              <w:instrText xml:space="preserve"> PAGEREF _Toc169685351 \h </w:instrText>
            </w:r>
            <w:r>
              <w:rPr>
                <w:noProof/>
                <w:webHidden/>
              </w:rPr>
            </w:r>
            <w:r>
              <w:rPr>
                <w:noProof/>
                <w:webHidden/>
              </w:rPr>
              <w:fldChar w:fldCharType="separate"/>
            </w:r>
            <w:r w:rsidR="006E7F02">
              <w:rPr>
                <w:noProof/>
                <w:webHidden/>
              </w:rPr>
              <w:t>26</w:t>
            </w:r>
            <w:r>
              <w:rPr>
                <w:noProof/>
                <w:webHidden/>
              </w:rPr>
              <w:fldChar w:fldCharType="end"/>
            </w:r>
          </w:hyperlink>
        </w:p>
        <w:p w14:paraId="663A0C08" w14:textId="68B75423" w:rsidR="00776FBD" w:rsidRDefault="00776FBD">
          <w:pPr>
            <w:pStyle w:val="Verzeichnis1"/>
            <w:rPr>
              <w:rFonts w:asciiTheme="minorHAnsi" w:eastAsiaTheme="minorEastAsia" w:hAnsiTheme="minorHAnsi"/>
              <w:noProof/>
              <w:kern w:val="2"/>
              <w:lang w:val="de-DE" w:eastAsia="de-DE"/>
              <w14:ligatures w14:val="standardContextual"/>
            </w:rPr>
          </w:pPr>
          <w:hyperlink w:anchor="_Toc169685352" w:history="1">
            <w:r w:rsidRPr="00FF5B0B">
              <w:rPr>
                <w:rStyle w:val="Hyperlink"/>
                <w:noProof/>
              </w:rPr>
              <w:t>TEIL 11: Sonstige Beilagen</w:t>
            </w:r>
            <w:r>
              <w:rPr>
                <w:noProof/>
                <w:webHidden/>
              </w:rPr>
              <w:tab/>
            </w:r>
            <w:r>
              <w:rPr>
                <w:noProof/>
                <w:webHidden/>
              </w:rPr>
              <w:fldChar w:fldCharType="begin"/>
            </w:r>
            <w:r>
              <w:rPr>
                <w:noProof/>
                <w:webHidden/>
              </w:rPr>
              <w:instrText xml:space="preserve"> PAGEREF _Toc169685352 \h </w:instrText>
            </w:r>
            <w:r>
              <w:rPr>
                <w:noProof/>
                <w:webHidden/>
              </w:rPr>
            </w:r>
            <w:r>
              <w:rPr>
                <w:noProof/>
                <w:webHidden/>
              </w:rPr>
              <w:fldChar w:fldCharType="separate"/>
            </w:r>
            <w:r w:rsidR="006E7F02">
              <w:rPr>
                <w:noProof/>
                <w:webHidden/>
              </w:rPr>
              <w:t>27</w:t>
            </w:r>
            <w:r>
              <w:rPr>
                <w:noProof/>
                <w:webHidden/>
              </w:rPr>
              <w:fldChar w:fldCharType="end"/>
            </w:r>
          </w:hyperlink>
        </w:p>
        <w:p w14:paraId="0DF160EF" w14:textId="5BEC800C" w:rsidR="00943C03" w:rsidRDefault="00943C03">
          <w:r>
            <w:rPr>
              <w:b/>
              <w:bCs/>
            </w:rPr>
            <w:fldChar w:fldCharType="end"/>
          </w:r>
        </w:p>
      </w:sdtContent>
    </w:sdt>
    <w:p w14:paraId="00206A73" w14:textId="77777777" w:rsidR="00242019" w:rsidRDefault="00242019" w:rsidP="00242019">
      <w:pPr>
        <w:rPr>
          <w:rFonts w:cs="Arial"/>
        </w:rPr>
      </w:pPr>
    </w:p>
    <w:p w14:paraId="76A06509" w14:textId="77777777" w:rsidR="00242019" w:rsidRDefault="00242019" w:rsidP="00242019">
      <w:pPr>
        <w:rPr>
          <w:rFonts w:cs="Arial"/>
        </w:rPr>
      </w:pPr>
    </w:p>
    <w:p w14:paraId="0251115F" w14:textId="77777777" w:rsidR="00242019" w:rsidRDefault="00242019" w:rsidP="00242019">
      <w:pPr>
        <w:rPr>
          <w:rFonts w:cs="Arial"/>
        </w:rPr>
        <w:sectPr w:rsidR="00242019" w:rsidSect="00F04F8D">
          <w:footerReference w:type="default" r:id="rId10"/>
          <w:footerReference w:type="first" r:id="rId11"/>
          <w:pgSz w:w="11906" w:h="16838" w:code="9"/>
          <w:pgMar w:top="1134" w:right="1134" w:bottom="1134" w:left="1134" w:header="709" w:footer="709" w:gutter="0"/>
          <w:pgNumType w:start="0"/>
          <w:cols w:space="708"/>
          <w:titlePg/>
          <w:docGrid w:linePitch="360"/>
        </w:sectPr>
      </w:pPr>
    </w:p>
    <w:p w14:paraId="67894944" w14:textId="77777777" w:rsidR="00646518" w:rsidRDefault="00646518" w:rsidP="003007E9">
      <w:pPr>
        <w:pStyle w:val="berschrift1"/>
      </w:pPr>
      <w:bookmarkStart w:id="1" w:name="_Toc169685342"/>
      <w:r w:rsidRPr="003007E9">
        <w:lastRenderedPageBreak/>
        <w:t>TEIL</w:t>
      </w:r>
      <w:r w:rsidRPr="001B1FAB">
        <w:t xml:space="preserve"> 1</w:t>
      </w:r>
      <w:r w:rsidR="00943C03" w:rsidRPr="001B1FAB">
        <w:t xml:space="preserve">: </w:t>
      </w:r>
      <w:r w:rsidRPr="001B1FAB">
        <w:t>Zusammenfassung</w:t>
      </w:r>
      <w:bookmarkEnd w:id="1"/>
    </w:p>
    <w:p w14:paraId="210B7A9C" w14:textId="77777777" w:rsidR="003007E9" w:rsidRDefault="003007E9"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2126"/>
        <w:gridCol w:w="7371"/>
        <w:gridCol w:w="1946"/>
      </w:tblGrid>
      <w:tr w:rsidR="003700CE" w:rsidRPr="00B3061D" w14:paraId="681B80B7" w14:textId="77777777" w:rsidTr="00EA3A94">
        <w:trPr>
          <w:trHeight w:val="558"/>
          <w:jc w:val="center"/>
        </w:trPr>
        <w:tc>
          <w:tcPr>
            <w:tcW w:w="15549" w:type="dxa"/>
            <w:gridSpan w:val="4"/>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637A5BAA" w14:textId="77777777" w:rsidR="003700CE" w:rsidRPr="00520DAC" w:rsidRDefault="003700CE" w:rsidP="00EA3A94">
            <w:pPr>
              <w:spacing w:before="60" w:after="60"/>
              <w:jc w:val="center"/>
              <w:rPr>
                <w:rFonts w:asciiTheme="minorHAnsi" w:eastAsia="Times New Roman" w:hAnsiTheme="minorHAnsi" w:cstheme="minorHAnsi"/>
                <w:b/>
                <w:sz w:val="28"/>
                <w:szCs w:val="28"/>
              </w:rPr>
            </w:pPr>
            <w:r w:rsidRPr="00520DAC">
              <w:rPr>
                <w:rFonts w:asciiTheme="minorHAnsi" w:hAnsiTheme="minorHAnsi" w:cstheme="minorHAnsi"/>
                <w:b/>
                <w:sz w:val="28"/>
                <w:szCs w:val="28"/>
              </w:rPr>
              <w:t>Z</w:t>
            </w:r>
            <w:r w:rsidRPr="00520DAC">
              <w:rPr>
                <w:rFonts w:asciiTheme="minorHAnsi" w:eastAsia="Times New Roman" w:hAnsiTheme="minorHAnsi" w:cstheme="minorHAnsi"/>
                <w:b/>
                <w:sz w:val="28"/>
                <w:szCs w:val="28"/>
              </w:rPr>
              <w:t>usammenfassung</w:t>
            </w:r>
          </w:p>
        </w:tc>
      </w:tr>
      <w:tr w:rsidR="003700CE" w:rsidRPr="00B3061D" w14:paraId="61AEA21A" w14:textId="77777777" w:rsidTr="00760441">
        <w:trPr>
          <w:trHeight w:val="346"/>
          <w:jc w:val="center"/>
        </w:trPr>
        <w:tc>
          <w:tcPr>
            <w:tcW w:w="4106" w:type="dxa"/>
            <w:shd w:val="clear" w:color="auto" w:fill="auto"/>
            <w:vAlign w:val="center"/>
          </w:tcPr>
          <w:p w14:paraId="0225E545" w14:textId="77777777" w:rsidR="003700CE" w:rsidRPr="00520DAC" w:rsidRDefault="003700CE" w:rsidP="00EA3A94">
            <w:pPr>
              <w:spacing w:before="60" w:after="60"/>
              <w:jc w:val="center"/>
              <w:rPr>
                <w:rFonts w:asciiTheme="minorHAnsi" w:eastAsia="Times New Roman" w:hAnsiTheme="minorHAnsi" w:cstheme="minorHAnsi"/>
                <w:sz w:val="20"/>
                <w:szCs w:val="20"/>
              </w:rPr>
            </w:pPr>
            <w:r w:rsidRPr="00520DAC">
              <w:rPr>
                <w:rFonts w:asciiTheme="minorHAnsi" w:eastAsia="Times New Roman" w:hAnsiTheme="minorHAnsi" w:cstheme="minorHAnsi"/>
                <w:sz w:val="20"/>
                <w:szCs w:val="20"/>
              </w:rPr>
              <w:t>Anmerkungen bzw. Hilfestellungen:</w:t>
            </w:r>
          </w:p>
        </w:tc>
        <w:tc>
          <w:tcPr>
            <w:tcW w:w="11443" w:type="dxa"/>
            <w:gridSpan w:val="3"/>
            <w:shd w:val="clear" w:color="auto" w:fill="auto"/>
            <w:vAlign w:val="center"/>
          </w:tcPr>
          <w:p w14:paraId="02D9340E" w14:textId="77777777" w:rsidR="003700CE" w:rsidRPr="00520DAC" w:rsidRDefault="003700CE" w:rsidP="00EA3A94">
            <w:pPr>
              <w:spacing w:before="60" w:after="60"/>
              <w:jc w:val="center"/>
              <w:rPr>
                <w:rFonts w:asciiTheme="minorHAnsi" w:eastAsia="Times New Roman" w:hAnsiTheme="minorHAnsi" w:cstheme="minorHAnsi"/>
                <w:b/>
                <w:sz w:val="20"/>
                <w:szCs w:val="20"/>
              </w:rPr>
            </w:pPr>
            <w:r w:rsidRPr="00520DAC">
              <w:rPr>
                <w:rFonts w:asciiTheme="minorHAnsi" w:eastAsia="Times New Roman" w:hAnsiTheme="minorHAnsi" w:cstheme="minorHAnsi"/>
                <w:b/>
                <w:sz w:val="20"/>
                <w:szCs w:val="20"/>
              </w:rPr>
              <w:t>Beurteilung des Deponieaufsichtsorgans:</w:t>
            </w:r>
          </w:p>
        </w:tc>
      </w:tr>
      <w:tr w:rsidR="003700CE" w:rsidRPr="00B3061D" w14:paraId="57135372" w14:textId="77777777" w:rsidTr="00760441">
        <w:trPr>
          <w:trHeight w:val="202"/>
          <w:jc w:val="center"/>
        </w:trPr>
        <w:tc>
          <w:tcPr>
            <w:tcW w:w="4106" w:type="dxa"/>
            <w:vMerge w:val="restart"/>
            <w:tcBorders>
              <w:top w:val="single" w:sz="4" w:space="0" w:color="999999"/>
              <w:left w:val="single" w:sz="4" w:space="0" w:color="999999"/>
              <w:right w:val="single" w:sz="4" w:space="0" w:color="999999"/>
            </w:tcBorders>
            <w:shd w:val="clear" w:color="auto" w:fill="auto"/>
          </w:tcPr>
          <w:p w14:paraId="038DA5F2" w14:textId="77777777" w:rsidR="003700CE" w:rsidRPr="00520DAC" w:rsidRDefault="003700CE" w:rsidP="00FE7F14">
            <w:pPr>
              <w:rPr>
                <w:rFonts w:asciiTheme="minorHAnsi" w:eastAsia="Times New Roman" w:hAnsiTheme="minorHAnsi" w:cstheme="minorHAnsi"/>
                <w:sz w:val="20"/>
                <w:szCs w:val="20"/>
              </w:rPr>
            </w:pPr>
            <w:r w:rsidRPr="00520DAC">
              <w:rPr>
                <w:rFonts w:asciiTheme="minorHAnsi" w:eastAsia="Times New Roman" w:hAnsiTheme="minorHAnsi" w:cstheme="minorHAnsi"/>
                <w:sz w:val="20"/>
                <w:szCs w:val="20"/>
              </w:rPr>
              <w:t xml:space="preserve">Das Deponieaufsichtsorgan hat eine </w:t>
            </w:r>
            <w:r w:rsidRPr="00520DAC">
              <w:rPr>
                <w:rFonts w:asciiTheme="minorHAnsi" w:eastAsia="Times New Roman" w:hAnsiTheme="minorHAnsi" w:cstheme="minorHAnsi"/>
                <w:b/>
                <w:sz w:val="20"/>
                <w:szCs w:val="20"/>
              </w:rPr>
              <w:t>zusammenfassende Beurteilung</w:t>
            </w:r>
            <w:r w:rsidRPr="00520DAC">
              <w:rPr>
                <w:rFonts w:asciiTheme="minorHAnsi" w:eastAsia="Times New Roman" w:hAnsiTheme="minorHAnsi" w:cstheme="minorHAnsi"/>
                <w:sz w:val="20"/>
                <w:szCs w:val="20"/>
              </w:rPr>
              <w:t xml:space="preserve"> dahingehend abzugeben, ob die überwachte Deponie im vorangegangenen Kalenderjahr </w:t>
            </w:r>
            <w:proofErr w:type="spellStart"/>
            <w:r w:rsidRPr="00520DAC">
              <w:rPr>
                <w:rFonts w:asciiTheme="minorHAnsi" w:eastAsia="Times New Roman" w:hAnsiTheme="minorHAnsi" w:cstheme="minorHAnsi"/>
                <w:sz w:val="20"/>
                <w:szCs w:val="20"/>
              </w:rPr>
              <w:t>projekts</w:t>
            </w:r>
            <w:proofErr w:type="spellEnd"/>
            <w:r w:rsidRPr="00520DAC">
              <w:rPr>
                <w:rFonts w:asciiTheme="minorHAnsi" w:eastAsia="Times New Roman" w:hAnsiTheme="minorHAnsi" w:cstheme="minorHAnsi"/>
                <w:sz w:val="20"/>
                <w:szCs w:val="20"/>
              </w:rPr>
              <w:t>-, bescheid- und gesetzeskonform betrieben wurde.</w:t>
            </w:r>
          </w:p>
          <w:p w14:paraId="6C23F354" w14:textId="77777777" w:rsidR="003700CE" w:rsidRPr="00520DAC" w:rsidRDefault="003700CE" w:rsidP="00FE7F14">
            <w:pPr>
              <w:rPr>
                <w:rFonts w:asciiTheme="minorHAnsi" w:eastAsia="Times New Roman" w:hAnsiTheme="minorHAnsi" w:cstheme="minorHAnsi"/>
                <w:sz w:val="20"/>
                <w:szCs w:val="20"/>
              </w:rPr>
            </w:pPr>
          </w:p>
          <w:p w14:paraId="3A3AC31E" w14:textId="77777777" w:rsidR="003700CE" w:rsidRPr="00520DAC" w:rsidRDefault="003700CE" w:rsidP="00FE7F14">
            <w:pPr>
              <w:rPr>
                <w:rFonts w:asciiTheme="minorHAnsi" w:eastAsia="Times New Roman" w:hAnsiTheme="minorHAnsi" w:cstheme="minorHAnsi"/>
                <w:sz w:val="20"/>
                <w:szCs w:val="20"/>
              </w:rPr>
            </w:pPr>
            <w:r w:rsidRPr="00520DAC">
              <w:rPr>
                <w:rFonts w:asciiTheme="minorHAnsi" w:eastAsia="Times New Roman" w:hAnsiTheme="minorHAnsi" w:cstheme="minorHAnsi"/>
                <w:sz w:val="20"/>
                <w:szCs w:val="20"/>
              </w:rPr>
              <w:t>Die im Rahmen der Überwachungstätigkeit festgestellten Mängel und die diesbezüglich getroffenen Maßnahmen zur Behebung der Mängel sind hierbei anzuführen</w:t>
            </w:r>
          </w:p>
          <w:p w14:paraId="7B5C3B6C" w14:textId="77777777" w:rsidR="003700CE" w:rsidRPr="00520DAC" w:rsidRDefault="003700CE" w:rsidP="00FE7F14">
            <w:pPr>
              <w:jc w:val="both"/>
              <w:rPr>
                <w:rFonts w:asciiTheme="minorHAnsi" w:eastAsia="Times New Roman" w:hAnsiTheme="minorHAnsi" w:cstheme="minorHAnsi"/>
                <w:sz w:val="20"/>
                <w:szCs w:val="20"/>
              </w:rPr>
            </w:pPr>
          </w:p>
          <w:p w14:paraId="1C60A329" w14:textId="77777777" w:rsidR="003700CE" w:rsidRPr="00520DAC" w:rsidRDefault="003700CE" w:rsidP="00FE7F14">
            <w:pPr>
              <w:jc w:val="both"/>
              <w:rPr>
                <w:rFonts w:asciiTheme="minorHAnsi" w:eastAsia="Times New Roman" w:hAnsiTheme="minorHAnsi" w:cstheme="minorHAnsi"/>
                <w:sz w:val="20"/>
                <w:szCs w:val="20"/>
              </w:rPr>
            </w:pPr>
          </w:p>
          <w:p w14:paraId="4260185D" w14:textId="77777777" w:rsidR="003700CE" w:rsidRPr="00520DAC" w:rsidRDefault="003700CE" w:rsidP="00FE7F14">
            <w:pPr>
              <w:jc w:val="both"/>
              <w:rPr>
                <w:rFonts w:asciiTheme="minorHAnsi" w:eastAsia="Times New Roman" w:hAnsiTheme="minorHAnsi" w:cstheme="minorHAnsi"/>
                <w:sz w:val="20"/>
                <w:szCs w:val="20"/>
              </w:rPr>
            </w:pPr>
          </w:p>
          <w:p w14:paraId="7B9371A9" w14:textId="77777777" w:rsidR="003700CE" w:rsidRPr="00520DAC" w:rsidRDefault="003700CE" w:rsidP="00FE7F14">
            <w:pPr>
              <w:jc w:val="both"/>
              <w:rPr>
                <w:rFonts w:asciiTheme="minorHAnsi" w:eastAsia="Times New Roman" w:hAnsiTheme="minorHAnsi" w:cstheme="minorHAnsi"/>
                <w:sz w:val="20"/>
                <w:szCs w:val="20"/>
              </w:rPr>
            </w:pPr>
          </w:p>
          <w:p w14:paraId="627C6457" w14:textId="77777777" w:rsidR="003700CE" w:rsidRPr="00520DAC" w:rsidRDefault="003700CE" w:rsidP="00FE7F14">
            <w:pPr>
              <w:jc w:val="both"/>
              <w:rPr>
                <w:rFonts w:asciiTheme="minorHAnsi" w:eastAsia="Times New Roman" w:hAnsiTheme="minorHAnsi" w:cstheme="minorHAnsi"/>
                <w:sz w:val="20"/>
                <w:szCs w:val="20"/>
              </w:rPr>
            </w:pPr>
          </w:p>
          <w:p w14:paraId="592258DC" w14:textId="77777777" w:rsidR="003700CE" w:rsidRPr="00520DAC" w:rsidRDefault="003700CE" w:rsidP="00FE7F14">
            <w:pPr>
              <w:jc w:val="both"/>
              <w:rPr>
                <w:rFonts w:asciiTheme="minorHAnsi" w:eastAsia="Times New Roman" w:hAnsiTheme="minorHAnsi" w:cstheme="minorHAnsi"/>
                <w:sz w:val="20"/>
                <w:szCs w:val="20"/>
              </w:rPr>
            </w:pPr>
          </w:p>
          <w:p w14:paraId="15B7E869" w14:textId="77777777" w:rsidR="003700CE" w:rsidRPr="00520DAC" w:rsidRDefault="003700CE" w:rsidP="00FE7F14">
            <w:pPr>
              <w:jc w:val="both"/>
              <w:rPr>
                <w:rFonts w:asciiTheme="minorHAnsi" w:eastAsia="Times New Roman" w:hAnsiTheme="minorHAnsi" w:cstheme="minorHAnsi"/>
                <w:sz w:val="20"/>
                <w:szCs w:val="20"/>
              </w:rPr>
            </w:pPr>
          </w:p>
          <w:p w14:paraId="4B5BBA9E" w14:textId="77777777" w:rsidR="003700CE" w:rsidRPr="00520DAC" w:rsidRDefault="003700CE" w:rsidP="00FE7F14">
            <w:pPr>
              <w:jc w:val="both"/>
              <w:rPr>
                <w:rFonts w:asciiTheme="minorHAnsi" w:eastAsia="Times New Roman" w:hAnsiTheme="minorHAnsi" w:cstheme="minorHAnsi"/>
                <w:sz w:val="20"/>
                <w:szCs w:val="20"/>
              </w:rPr>
            </w:pPr>
          </w:p>
          <w:p w14:paraId="19131B43" w14:textId="77777777" w:rsidR="003700CE" w:rsidRPr="00520DAC" w:rsidRDefault="003700CE" w:rsidP="00FE7F14">
            <w:pPr>
              <w:jc w:val="both"/>
              <w:rPr>
                <w:rFonts w:asciiTheme="minorHAnsi" w:eastAsia="Times New Roman" w:hAnsiTheme="minorHAnsi" w:cstheme="minorHAnsi"/>
                <w:sz w:val="20"/>
                <w:szCs w:val="20"/>
              </w:rPr>
            </w:pPr>
          </w:p>
          <w:p w14:paraId="0D09A758" w14:textId="77777777" w:rsidR="003700CE" w:rsidRPr="00520DAC" w:rsidRDefault="003700CE" w:rsidP="00FE7F14">
            <w:pPr>
              <w:jc w:val="both"/>
              <w:rPr>
                <w:rFonts w:asciiTheme="minorHAnsi" w:eastAsia="Times New Roman" w:hAnsiTheme="minorHAnsi" w:cstheme="minorHAnsi"/>
                <w:sz w:val="20"/>
                <w:szCs w:val="20"/>
              </w:rPr>
            </w:pPr>
          </w:p>
          <w:p w14:paraId="466591D1" w14:textId="77777777" w:rsidR="003700CE" w:rsidRPr="00520DAC" w:rsidRDefault="003700CE" w:rsidP="00FE7F14">
            <w:pPr>
              <w:jc w:val="both"/>
              <w:rPr>
                <w:rFonts w:asciiTheme="minorHAnsi" w:eastAsia="Times New Roman" w:hAnsiTheme="minorHAnsi" w:cstheme="minorHAnsi"/>
                <w:sz w:val="20"/>
                <w:szCs w:val="20"/>
              </w:rPr>
            </w:pPr>
          </w:p>
          <w:p w14:paraId="4197D744"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92A2B75" w14:textId="77777777" w:rsidR="003700CE" w:rsidRPr="00520DAC" w:rsidRDefault="003700CE" w:rsidP="00FE7F14">
            <w:pPr>
              <w:jc w:val="both"/>
              <w:rPr>
                <w:rFonts w:asciiTheme="minorHAnsi" w:eastAsia="Times New Roman" w:hAnsiTheme="minorHAnsi" w:cstheme="minorHAnsi"/>
                <w:b/>
                <w:sz w:val="20"/>
                <w:szCs w:val="20"/>
              </w:rPr>
            </w:pPr>
            <w:r w:rsidRPr="00520DAC">
              <w:rPr>
                <w:rFonts w:asciiTheme="minorHAnsi" w:eastAsia="Times New Roman" w:hAnsiTheme="minorHAnsi" w:cstheme="minorHAnsi"/>
                <w:b/>
                <w:sz w:val="20"/>
                <w:szCs w:val="20"/>
              </w:rPr>
              <w:t xml:space="preserve">1. Formelle Angaben: </w:t>
            </w: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61D22CF3" w14:textId="77777777" w:rsidR="003700CE" w:rsidRPr="00520DAC" w:rsidRDefault="003700CE" w:rsidP="00FE7F14">
            <w:pPr>
              <w:jc w:val="both"/>
              <w:rPr>
                <w:rFonts w:asciiTheme="minorHAnsi" w:eastAsia="Times New Roman" w:hAnsiTheme="minorHAnsi" w:cstheme="minorHAnsi"/>
                <w:b/>
                <w:sz w:val="20"/>
                <w:szCs w:val="20"/>
              </w:rPr>
            </w:pPr>
            <w:r w:rsidRPr="00520DAC">
              <w:rPr>
                <w:rFonts w:asciiTheme="minorHAnsi" w:eastAsia="Times New Roman" w:hAnsiTheme="minorHAnsi" w:cstheme="minorHAnsi"/>
                <w:b/>
                <w:sz w:val="20"/>
                <w:szCs w:val="20"/>
              </w:rPr>
              <w:t>Bitte auswählen:</w:t>
            </w:r>
          </w:p>
        </w:tc>
      </w:tr>
      <w:tr w:rsidR="003700CE" w:rsidRPr="00B3061D" w14:paraId="46BD8662"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1B752F35"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9A0C237" w14:textId="77777777" w:rsidR="003700CE" w:rsidRPr="00520DAC" w:rsidRDefault="003700CE" w:rsidP="00FE7F14">
            <w:pPr>
              <w:pStyle w:val="NummerierungTabelle"/>
              <w:spacing w:after="0"/>
            </w:pPr>
            <w:r w:rsidRPr="00520DAC">
              <w:t>a)</w:t>
            </w:r>
            <w:r w:rsidR="000353FD" w:rsidRPr="00B3061D">
              <w:rPr>
                <w:rFonts w:asciiTheme="minorHAnsi" w:hAnsiTheme="minorHAnsi"/>
              </w:rPr>
              <w:tab/>
            </w:r>
            <w:r w:rsidRPr="00520DAC">
              <w:t>Stellungnahme zu den Bescheidauflagen und zum genehmigten Projekt abgegeben:</w:t>
            </w:r>
          </w:p>
          <w:p w14:paraId="2747C080" w14:textId="77777777" w:rsidR="003700CE" w:rsidRPr="00520DAC" w:rsidRDefault="003700CE" w:rsidP="00FE7F14">
            <w:pPr>
              <w:pStyle w:val="NummerierungTabelle"/>
              <w:spacing w:after="0"/>
              <w:rPr>
                <w:rFonts w:asciiTheme="minorHAnsi" w:hAnsiTheme="minorHAnsi"/>
              </w:rPr>
            </w:pPr>
          </w:p>
        </w:tc>
        <w:sdt>
          <w:sdtPr>
            <w:rPr>
              <w:rFonts w:asciiTheme="minorHAnsi" w:eastAsia="Times New Roman" w:hAnsiTheme="minorHAnsi" w:cstheme="minorHAnsi"/>
              <w:sz w:val="20"/>
              <w:szCs w:val="20"/>
            </w:rPr>
            <w:alias w:val="Ja_Nein"/>
            <w:tag w:val="Ja_Nein"/>
            <w:id w:val="-174659287"/>
            <w:placeholder>
              <w:docPart w:val="AAF234C1126F4C918351574506E063AA"/>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06B0C68B" w14:textId="77777777" w:rsidR="003700CE" w:rsidRPr="00520DAC" w:rsidRDefault="00BC778A" w:rsidP="00FE7F14">
                <w:pPr>
                  <w:rPr>
                    <w:rFonts w:asciiTheme="minorHAnsi" w:eastAsia="Times New Roman" w:hAnsiTheme="minorHAnsi" w:cstheme="minorHAnsi"/>
                    <w:sz w:val="20"/>
                    <w:szCs w:val="20"/>
                  </w:rPr>
                </w:pPr>
                <w:r w:rsidRPr="00520DAC">
                  <w:rPr>
                    <w:rStyle w:val="Platzhaltertext"/>
                    <w:rFonts w:asciiTheme="minorHAnsi" w:hAnsiTheme="minorHAnsi" w:cstheme="minorHAnsi"/>
                    <w:sz w:val="20"/>
                    <w:szCs w:val="20"/>
                  </w:rPr>
                  <w:t>Wählen Sie ein Element aus.</w:t>
                </w:r>
              </w:p>
            </w:tc>
          </w:sdtContent>
        </w:sdt>
      </w:tr>
      <w:tr w:rsidR="003700CE" w:rsidRPr="00B3061D" w14:paraId="552124FB"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6FD926CE"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78B2986E" w14:textId="77777777" w:rsidR="003700CE" w:rsidRPr="00520DAC" w:rsidRDefault="003700CE" w:rsidP="00FE7F14">
            <w:pPr>
              <w:pStyle w:val="NummerierungTabelle"/>
              <w:spacing w:after="0"/>
            </w:pPr>
            <w:r w:rsidRPr="00520DAC">
              <w:t>b)</w:t>
            </w:r>
            <w:r w:rsidR="000353FD" w:rsidRPr="00B3061D">
              <w:tab/>
            </w:r>
            <w:r w:rsidRPr="00520DAC">
              <w:t>Stellungnahme zu den Teilen 1 bis 9 der Prüfliste abgegeben:</w:t>
            </w:r>
          </w:p>
          <w:p w14:paraId="768EADDE" w14:textId="77777777" w:rsidR="003700CE" w:rsidRPr="00520DAC" w:rsidRDefault="003700CE" w:rsidP="00FE7F14">
            <w:pPr>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
            <w:tag w:val="Ja_Nein"/>
            <w:id w:val="-289671154"/>
            <w:placeholder>
              <w:docPart w:val="E70B3CDA324E415E8879CDE84760137B"/>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5AB10BDE" w14:textId="77777777" w:rsidR="003700CE" w:rsidRPr="00520DAC" w:rsidRDefault="00BC778A" w:rsidP="00FE7F14">
                <w:pPr>
                  <w:rPr>
                    <w:rFonts w:asciiTheme="minorHAnsi" w:eastAsia="Times New Roman" w:hAnsiTheme="minorHAnsi" w:cstheme="minorHAnsi"/>
                    <w:sz w:val="20"/>
                    <w:szCs w:val="20"/>
                  </w:rPr>
                </w:pPr>
                <w:r w:rsidRPr="00520DAC">
                  <w:rPr>
                    <w:rStyle w:val="Platzhaltertext"/>
                    <w:rFonts w:asciiTheme="minorHAnsi" w:hAnsiTheme="minorHAnsi" w:cstheme="minorHAnsi"/>
                    <w:sz w:val="20"/>
                    <w:szCs w:val="20"/>
                  </w:rPr>
                  <w:t>Wählen Sie ein Element aus.</w:t>
                </w:r>
              </w:p>
            </w:tc>
          </w:sdtContent>
        </w:sdt>
      </w:tr>
      <w:tr w:rsidR="003700CE" w:rsidRPr="00B3061D" w14:paraId="7CDA9A42"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73948926"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45E5A16" w14:textId="77777777" w:rsidR="003700CE" w:rsidRPr="00520DAC" w:rsidRDefault="003700CE" w:rsidP="00FE7F14">
            <w:pPr>
              <w:pStyle w:val="NummerierungTabelle"/>
              <w:spacing w:after="0"/>
            </w:pPr>
            <w:r w:rsidRPr="00520DAC">
              <w:t>c)</w:t>
            </w:r>
            <w:r w:rsidR="000353FD" w:rsidRPr="00B3061D">
              <w:tab/>
            </w:r>
            <w:r w:rsidRPr="00520DAC">
              <w:t xml:space="preserve">Aktuelle Vermessung </w:t>
            </w:r>
            <w:r w:rsidRPr="00520DAC">
              <w:rPr>
                <w:color w:val="000000" w:themeColor="text1"/>
              </w:rPr>
              <w:t xml:space="preserve">(der letzten 12 Monate) der </w:t>
            </w:r>
            <w:r w:rsidRPr="00520DAC">
              <w:t>Deponie vorhanden:</w:t>
            </w:r>
          </w:p>
          <w:p w14:paraId="52B2CB64" w14:textId="77777777" w:rsidR="003700CE" w:rsidRPr="00520DAC" w:rsidRDefault="003700CE" w:rsidP="00FE7F14">
            <w:pPr>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
            <w:tag w:val="Ja_Nein"/>
            <w:id w:val="127594659"/>
            <w:placeholder>
              <w:docPart w:val="23434DA4C8734933933790657F9DC912"/>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3031AD85" w14:textId="77777777" w:rsidR="003700CE" w:rsidRPr="00520DAC" w:rsidRDefault="00BC778A" w:rsidP="00FE7F14">
                <w:pPr>
                  <w:rPr>
                    <w:rFonts w:asciiTheme="minorHAnsi" w:eastAsia="Times New Roman" w:hAnsiTheme="minorHAnsi" w:cstheme="minorHAnsi"/>
                    <w:sz w:val="20"/>
                    <w:szCs w:val="20"/>
                  </w:rPr>
                </w:pPr>
                <w:r w:rsidRPr="00520DAC">
                  <w:rPr>
                    <w:rStyle w:val="Platzhaltertext"/>
                    <w:rFonts w:asciiTheme="minorHAnsi" w:hAnsiTheme="minorHAnsi" w:cstheme="minorHAnsi"/>
                    <w:sz w:val="20"/>
                    <w:szCs w:val="20"/>
                  </w:rPr>
                  <w:t>Wählen Sie ein Element aus.</w:t>
                </w:r>
              </w:p>
            </w:tc>
          </w:sdtContent>
        </w:sdt>
      </w:tr>
      <w:tr w:rsidR="003700CE" w:rsidRPr="00B3061D" w14:paraId="35251C0D"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695CD919"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A018F7E" w14:textId="77777777" w:rsidR="003700CE" w:rsidRPr="00520DAC" w:rsidRDefault="003700CE" w:rsidP="00FE7F14">
            <w:pPr>
              <w:pStyle w:val="NummerierungTabelle"/>
              <w:spacing w:after="0"/>
            </w:pPr>
            <w:r w:rsidRPr="00520DAC">
              <w:t>d)</w:t>
            </w:r>
            <w:r w:rsidR="000353FD" w:rsidRPr="00B3061D">
              <w:tab/>
            </w:r>
            <w:r w:rsidRPr="00520DAC">
              <w:t>Sicherstellung in ausreichender Höhe vorhanden (inklusive Indexanpassung):</w:t>
            </w:r>
          </w:p>
          <w:p w14:paraId="18EA8E79" w14:textId="77777777" w:rsidR="003700CE" w:rsidRPr="00520DAC" w:rsidRDefault="003700CE" w:rsidP="00FE7F14">
            <w:pPr>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_Nicht erforderlich"/>
            <w:tag w:val="Ja_Nein_Nicht erforderlich"/>
            <w:id w:val="751396682"/>
            <w:placeholder>
              <w:docPart w:val="F71A6EA1FA124CCDADCC8C00FCDB254A"/>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968662F" w14:textId="77777777" w:rsidR="003700CE" w:rsidRPr="00520DAC" w:rsidRDefault="003700CE" w:rsidP="00FE7F14">
                <w:pPr>
                  <w:rPr>
                    <w:rFonts w:asciiTheme="minorHAnsi" w:eastAsia="Times New Roman" w:hAnsiTheme="minorHAnsi" w:cstheme="minorHAnsi"/>
                    <w:sz w:val="20"/>
                    <w:szCs w:val="20"/>
                  </w:rPr>
                </w:pPr>
                <w:r w:rsidRPr="00520DAC">
                  <w:rPr>
                    <w:rStyle w:val="Platzhaltertext"/>
                    <w:rFonts w:asciiTheme="minorHAnsi" w:hAnsiTheme="minorHAnsi" w:cstheme="minorHAnsi"/>
                    <w:sz w:val="20"/>
                    <w:szCs w:val="20"/>
                  </w:rPr>
                  <w:t>Wählen Sie ein Element aus.</w:t>
                </w:r>
              </w:p>
            </w:tc>
          </w:sdtContent>
        </w:sdt>
      </w:tr>
      <w:tr w:rsidR="003700CE" w:rsidRPr="00B3061D" w14:paraId="57DAFF34"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6BB1E5AD" w14:textId="77777777" w:rsidR="003700CE" w:rsidRPr="00520DAC"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2C51E94" w14:textId="77777777" w:rsidR="003700CE" w:rsidRPr="00520DAC" w:rsidRDefault="003700CE" w:rsidP="00FE7F14">
            <w:pPr>
              <w:pStyle w:val="NummerierungTabelle"/>
              <w:spacing w:after="0"/>
            </w:pPr>
            <w:r w:rsidRPr="00520DAC">
              <w:t>e)</w:t>
            </w:r>
            <w:r w:rsidR="000353FD" w:rsidRPr="00B3061D">
              <w:tab/>
            </w:r>
            <w:r w:rsidRPr="00520DAC">
              <w:t xml:space="preserve">Standort (Kompartiment(e) bzw. </w:t>
            </w:r>
            <w:proofErr w:type="spellStart"/>
            <w:r w:rsidRPr="00520DAC">
              <w:t>Kompartimentsabschnitte</w:t>
            </w:r>
            <w:proofErr w:type="spellEnd"/>
            <w:r w:rsidRPr="00520DAC">
              <w:t xml:space="preserve"> sowie Zwischenlager) korrekt im EDM (</w:t>
            </w:r>
            <w:proofErr w:type="spellStart"/>
            <w:r w:rsidRPr="00520DAC">
              <w:t>ZAReg</w:t>
            </w:r>
            <w:proofErr w:type="spellEnd"/>
            <w:r w:rsidRPr="00520DAC">
              <w:t>) erfasst:</w:t>
            </w:r>
          </w:p>
          <w:p w14:paraId="7F32C9A3" w14:textId="77777777" w:rsidR="003700CE" w:rsidRPr="00520DAC" w:rsidRDefault="003700CE" w:rsidP="00FE7F14">
            <w:pPr>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
            <w:tag w:val="Ja_Nein"/>
            <w:id w:val="-1295751892"/>
            <w:placeholder>
              <w:docPart w:val="E6BF5BA031BA44879B19849A9A8F26AA"/>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5A6E630E" w14:textId="77777777" w:rsidR="003700CE" w:rsidRPr="00520DAC" w:rsidRDefault="00BC778A" w:rsidP="00FE7F14">
                <w:pPr>
                  <w:rPr>
                    <w:rFonts w:asciiTheme="minorHAnsi" w:eastAsia="Times New Roman" w:hAnsiTheme="minorHAnsi" w:cstheme="minorHAnsi"/>
                    <w:sz w:val="20"/>
                    <w:szCs w:val="20"/>
                  </w:rPr>
                </w:pPr>
                <w:r w:rsidRPr="00520DAC">
                  <w:rPr>
                    <w:rStyle w:val="Platzhaltertext"/>
                    <w:rFonts w:asciiTheme="minorHAnsi" w:hAnsiTheme="minorHAnsi" w:cstheme="minorHAnsi"/>
                    <w:sz w:val="20"/>
                    <w:szCs w:val="20"/>
                  </w:rPr>
                  <w:t>Wählen Sie ein Element aus.</w:t>
                </w:r>
              </w:p>
            </w:tc>
          </w:sdtContent>
        </w:sdt>
      </w:tr>
      <w:tr w:rsidR="003700CE" w:rsidRPr="00B3061D" w14:paraId="7458CAD7" w14:textId="77777777" w:rsidTr="00760441">
        <w:trPr>
          <w:trHeight w:val="2198"/>
          <w:jc w:val="center"/>
        </w:trPr>
        <w:tc>
          <w:tcPr>
            <w:tcW w:w="4106" w:type="dxa"/>
            <w:vMerge/>
            <w:tcBorders>
              <w:left w:val="single" w:sz="4" w:space="0" w:color="999999"/>
              <w:right w:val="single" w:sz="4" w:space="0" w:color="999999"/>
            </w:tcBorders>
            <w:shd w:val="clear" w:color="auto" w:fill="auto"/>
          </w:tcPr>
          <w:p w14:paraId="077D560B" w14:textId="77777777" w:rsidR="003700CE" w:rsidRPr="00520DAC" w:rsidRDefault="003700CE" w:rsidP="00FE7F14">
            <w:pPr>
              <w:jc w:val="both"/>
              <w:rPr>
                <w:rFonts w:asciiTheme="minorHAnsi" w:eastAsia="Times New Roman" w:hAnsiTheme="minorHAnsi" w:cstheme="minorHAnsi"/>
                <w:sz w:val="20"/>
                <w:szCs w:val="20"/>
              </w:rPr>
            </w:pPr>
          </w:p>
        </w:tc>
        <w:tc>
          <w:tcPr>
            <w:tcW w:w="2126" w:type="dxa"/>
            <w:tcBorders>
              <w:top w:val="single" w:sz="4" w:space="0" w:color="999999"/>
              <w:left w:val="single" w:sz="4" w:space="0" w:color="999999"/>
              <w:bottom w:val="single" w:sz="4" w:space="0" w:color="999999"/>
              <w:right w:val="single" w:sz="4" w:space="0" w:color="999999"/>
            </w:tcBorders>
            <w:shd w:val="clear" w:color="auto" w:fill="auto"/>
          </w:tcPr>
          <w:p w14:paraId="6E5AA9E7" w14:textId="77777777" w:rsidR="003700CE" w:rsidRPr="00520DAC" w:rsidRDefault="003700CE" w:rsidP="00FE7F14">
            <w:pPr>
              <w:rPr>
                <w:rFonts w:asciiTheme="minorHAnsi" w:eastAsia="Times New Roman" w:hAnsiTheme="minorHAnsi" w:cstheme="minorHAnsi"/>
                <w:sz w:val="20"/>
                <w:szCs w:val="20"/>
              </w:rPr>
            </w:pPr>
            <w:r w:rsidRPr="00520DAC">
              <w:rPr>
                <w:rFonts w:asciiTheme="minorHAnsi" w:eastAsia="Times New Roman" w:hAnsiTheme="minorHAnsi" w:cstheme="minorHAnsi"/>
                <w:sz w:val="20"/>
                <w:szCs w:val="20"/>
              </w:rPr>
              <w:t>Wird einer der Punkte nicht erfüllt, ist eine Begründung anzugeben (erforderlichenfalls ist hierzu eine Beilage anschließen):</w:t>
            </w:r>
          </w:p>
          <w:p w14:paraId="2734EED1" w14:textId="77777777" w:rsidR="003700CE" w:rsidRPr="00520DAC" w:rsidRDefault="003700CE" w:rsidP="00FE7F14">
            <w:pPr>
              <w:rPr>
                <w:rFonts w:asciiTheme="minorHAnsi" w:eastAsia="Times New Roman" w:hAnsiTheme="minorHAnsi" w:cstheme="minorHAnsi"/>
                <w:sz w:val="20"/>
                <w:szCs w:val="20"/>
              </w:rPr>
            </w:pPr>
          </w:p>
        </w:tc>
        <w:tc>
          <w:tcPr>
            <w:tcW w:w="9317" w:type="dxa"/>
            <w:gridSpan w:val="2"/>
            <w:tcBorders>
              <w:top w:val="single" w:sz="4" w:space="0" w:color="999999"/>
              <w:left w:val="single" w:sz="4" w:space="0" w:color="999999"/>
              <w:bottom w:val="single" w:sz="4" w:space="0" w:color="999999"/>
              <w:right w:val="single" w:sz="4" w:space="0" w:color="999999"/>
            </w:tcBorders>
            <w:shd w:val="clear" w:color="auto" w:fill="auto"/>
          </w:tcPr>
          <w:p w14:paraId="34BA90FB" w14:textId="77777777" w:rsidR="003700CE" w:rsidRPr="00520DAC" w:rsidRDefault="003700CE" w:rsidP="00FE7F14">
            <w:pPr>
              <w:rPr>
                <w:rFonts w:asciiTheme="minorHAnsi" w:eastAsia="Times New Roman" w:hAnsiTheme="minorHAnsi" w:cstheme="minorHAnsi"/>
                <w:sz w:val="20"/>
                <w:szCs w:val="20"/>
              </w:rPr>
            </w:pPr>
          </w:p>
        </w:tc>
      </w:tr>
      <w:tr w:rsidR="003700CE" w:rsidRPr="00B3061D" w14:paraId="01744212"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0D6A9C42" w14:textId="77777777" w:rsidR="003700CE" w:rsidRPr="00520DAC" w:rsidRDefault="003700CE" w:rsidP="00FE7F14">
            <w:pPr>
              <w:jc w:val="both"/>
              <w:rPr>
                <w:rFonts w:asciiTheme="minorHAnsi" w:eastAsia="Times New Roman" w:hAnsiTheme="minorHAnsi" w:cstheme="minorHAnsi"/>
                <w:sz w:val="20"/>
                <w:szCs w:val="20"/>
              </w:rPr>
            </w:pP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tcPr>
          <w:p w14:paraId="4DF95715" w14:textId="77777777" w:rsidR="003700CE" w:rsidRPr="00520DAC" w:rsidRDefault="003700CE" w:rsidP="00FE7F14">
            <w:pPr>
              <w:rPr>
                <w:rFonts w:asciiTheme="minorHAnsi" w:eastAsia="Times New Roman" w:hAnsiTheme="minorHAnsi" w:cstheme="minorHAnsi"/>
                <w:b/>
                <w:sz w:val="20"/>
                <w:szCs w:val="20"/>
                <w:u w:val="single"/>
              </w:rPr>
            </w:pPr>
            <w:r w:rsidRPr="00520DAC">
              <w:rPr>
                <w:rFonts w:asciiTheme="minorHAnsi" w:eastAsia="Times New Roman" w:hAnsiTheme="minorHAnsi" w:cstheme="minorHAnsi"/>
                <w:b/>
                <w:sz w:val="20"/>
                <w:szCs w:val="20"/>
                <w:u w:val="single"/>
              </w:rPr>
              <w:t>Hinweis:</w:t>
            </w:r>
          </w:p>
          <w:p w14:paraId="718EA8ED" w14:textId="59390BA7" w:rsidR="003700CE" w:rsidRPr="00520DAC" w:rsidRDefault="003700CE" w:rsidP="00FE7F14">
            <w:pPr>
              <w:rPr>
                <w:rFonts w:asciiTheme="minorHAnsi" w:eastAsia="Times New Roman" w:hAnsiTheme="minorHAnsi" w:cstheme="minorHAnsi"/>
                <w:sz w:val="20"/>
                <w:szCs w:val="20"/>
              </w:rPr>
            </w:pPr>
            <w:r w:rsidRPr="00520DAC">
              <w:rPr>
                <w:rFonts w:asciiTheme="minorHAnsi" w:eastAsia="Times New Roman" w:hAnsiTheme="minorHAnsi" w:cstheme="minorHAnsi"/>
                <w:sz w:val="20"/>
                <w:szCs w:val="20"/>
              </w:rPr>
              <w:t>Werden die Punkte 1</w:t>
            </w:r>
            <w:r w:rsidR="0060051E">
              <w:rPr>
                <w:rFonts w:asciiTheme="minorHAnsi" w:eastAsia="Times New Roman" w:hAnsiTheme="minorHAnsi" w:cstheme="minorHAnsi"/>
                <w:sz w:val="20"/>
                <w:szCs w:val="20"/>
              </w:rPr>
              <w:t> </w:t>
            </w:r>
            <w:r w:rsidRPr="00520DAC">
              <w:rPr>
                <w:rFonts w:asciiTheme="minorHAnsi" w:eastAsia="Times New Roman" w:hAnsiTheme="minorHAnsi" w:cstheme="minorHAnsi"/>
                <w:sz w:val="20"/>
                <w:szCs w:val="20"/>
              </w:rPr>
              <w:t>a</w:t>
            </w:r>
            <w:r w:rsidR="0060051E">
              <w:rPr>
                <w:rFonts w:asciiTheme="minorHAnsi" w:eastAsia="Times New Roman" w:hAnsiTheme="minorHAnsi" w:cstheme="minorHAnsi"/>
                <w:sz w:val="20"/>
                <w:szCs w:val="20"/>
              </w:rPr>
              <w:t>)</w:t>
            </w:r>
            <w:r w:rsidRPr="00520DAC">
              <w:rPr>
                <w:rFonts w:asciiTheme="minorHAnsi" w:eastAsia="Times New Roman" w:hAnsiTheme="minorHAnsi" w:cstheme="minorHAnsi"/>
                <w:sz w:val="20"/>
                <w:szCs w:val="20"/>
              </w:rPr>
              <w:t xml:space="preserve"> bis 1</w:t>
            </w:r>
            <w:r w:rsidR="0060051E">
              <w:rPr>
                <w:rFonts w:asciiTheme="minorHAnsi" w:eastAsia="Times New Roman" w:hAnsiTheme="minorHAnsi" w:cstheme="minorHAnsi"/>
                <w:sz w:val="20"/>
                <w:szCs w:val="20"/>
              </w:rPr>
              <w:t> </w:t>
            </w:r>
            <w:r w:rsidRPr="00520DAC">
              <w:rPr>
                <w:rFonts w:asciiTheme="minorHAnsi" w:eastAsia="Times New Roman" w:hAnsiTheme="minorHAnsi" w:cstheme="minorHAnsi"/>
                <w:sz w:val="20"/>
                <w:szCs w:val="20"/>
              </w:rPr>
              <w:t>e</w:t>
            </w:r>
            <w:r w:rsidR="0060051E">
              <w:rPr>
                <w:rFonts w:asciiTheme="minorHAnsi" w:eastAsia="Times New Roman" w:hAnsiTheme="minorHAnsi" w:cstheme="minorHAnsi"/>
                <w:sz w:val="20"/>
                <w:szCs w:val="20"/>
              </w:rPr>
              <w:t>)</w:t>
            </w:r>
            <w:r w:rsidRPr="00520DAC">
              <w:rPr>
                <w:rFonts w:asciiTheme="minorHAnsi" w:eastAsia="Times New Roman" w:hAnsiTheme="minorHAnsi" w:cstheme="minorHAnsi"/>
                <w:sz w:val="20"/>
                <w:szCs w:val="20"/>
              </w:rPr>
              <w:t xml:space="preserve"> nicht vollständig ausgefüllt, wird der Aufsichtsbericht zur Ergänzung an das bestellte Deponieaufsichtsorgan zurückgeschickt.</w:t>
            </w:r>
          </w:p>
          <w:p w14:paraId="08F3864F" w14:textId="77777777" w:rsidR="003700CE" w:rsidRPr="00520DAC" w:rsidRDefault="003700CE" w:rsidP="00FE7F14">
            <w:pPr>
              <w:rPr>
                <w:rFonts w:asciiTheme="minorHAnsi" w:eastAsia="Times New Roman" w:hAnsiTheme="minorHAnsi" w:cstheme="minorHAnsi"/>
                <w:sz w:val="20"/>
                <w:szCs w:val="20"/>
              </w:rPr>
            </w:pPr>
          </w:p>
        </w:tc>
      </w:tr>
    </w:tbl>
    <w:p w14:paraId="17343EBB" w14:textId="77777777" w:rsidR="009210EA" w:rsidRDefault="009210EA"/>
    <w:p w14:paraId="125057FD" w14:textId="2F4C4653" w:rsidR="009210EA" w:rsidRDefault="009210EA">
      <w:pPr>
        <w:spacing w:after="200" w:line="276" w:lineRule="auto"/>
      </w:pPr>
      <w:r>
        <w:br w:type="page"/>
      </w: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2126"/>
        <w:gridCol w:w="7371"/>
        <w:gridCol w:w="1946"/>
      </w:tblGrid>
      <w:tr w:rsidR="003700CE" w:rsidRPr="000353FD" w14:paraId="53971F6E" w14:textId="77777777" w:rsidTr="00760441">
        <w:trPr>
          <w:trHeight w:val="202"/>
          <w:jc w:val="center"/>
        </w:trPr>
        <w:tc>
          <w:tcPr>
            <w:tcW w:w="4106" w:type="dxa"/>
            <w:vMerge w:val="restart"/>
            <w:tcBorders>
              <w:left w:val="single" w:sz="4" w:space="0" w:color="999999"/>
              <w:right w:val="single" w:sz="4" w:space="0" w:color="999999"/>
            </w:tcBorders>
            <w:shd w:val="clear" w:color="auto" w:fill="auto"/>
          </w:tcPr>
          <w:p w14:paraId="6E6F7AC6" w14:textId="77777777" w:rsidR="003700CE" w:rsidRPr="000353FD" w:rsidRDefault="003700CE" w:rsidP="00FE7F14">
            <w:pPr>
              <w:jc w:val="both"/>
              <w:rPr>
                <w:rFonts w:asciiTheme="minorHAnsi" w:eastAsia="Times New Roman" w:hAnsiTheme="minorHAnsi" w:cstheme="minorHAnsi"/>
                <w:sz w:val="20"/>
                <w:szCs w:val="20"/>
              </w:rPr>
            </w:pP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tcPr>
          <w:p w14:paraId="45C5E2B5" w14:textId="77777777" w:rsidR="003700CE" w:rsidRPr="000353FD" w:rsidRDefault="003700CE" w:rsidP="00FE7F14">
            <w:pPr>
              <w:jc w:val="both"/>
              <w:rPr>
                <w:rFonts w:asciiTheme="minorHAnsi" w:eastAsia="Times New Roman" w:hAnsiTheme="minorHAnsi" w:cstheme="minorHAnsi"/>
                <w:b/>
                <w:sz w:val="20"/>
                <w:szCs w:val="20"/>
              </w:rPr>
            </w:pPr>
            <w:r w:rsidRPr="000353FD">
              <w:rPr>
                <w:rFonts w:asciiTheme="minorHAnsi" w:eastAsia="Times New Roman" w:hAnsiTheme="minorHAnsi" w:cstheme="minorHAnsi"/>
                <w:b/>
                <w:sz w:val="20"/>
                <w:szCs w:val="20"/>
              </w:rPr>
              <w:t xml:space="preserve">2. Inhaltliche Angabe: </w:t>
            </w:r>
          </w:p>
        </w:tc>
      </w:tr>
      <w:tr w:rsidR="003700CE" w:rsidRPr="000353FD" w14:paraId="4B0A03F1"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679DAB74"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6C781F2" w14:textId="77777777" w:rsidR="003700CE" w:rsidRPr="000353FD" w:rsidRDefault="003700CE" w:rsidP="00FE7F14">
            <w:pPr>
              <w:pStyle w:val="NummerierungTabelle"/>
              <w:spacing w:after="0"/>
            </w:pPr>
            <w:r w:rsidRPr="000353FD">
              <w:t>a)</w:t>
            </w:r>
            <w:r w:rsidR="000353FD" w:rsidRPr="00B3061D">
              <w:rPr>
                <w:rFonts w:asciiTheme="minorHAnsi" w:hAnsiTheme="minorHAnsi"/>
              </w:rPr>
              <w:tab/>
            </w:r>
            <w:r w:rsidRPr="000353FD">
              <w:t xml:space="preserve"> Ablagerungsmenge (quantitativ) im Berichtsjahr in m³:</w:t>
            </w:r>
          </w:p>
          <w:p w14:paraId="4ED0DD9B" w14:textId="77777777" w:rsidR="003700CE" w:rsidRPr="000353FD" w:rsidRDefault="003700CE" w:rsidP="00FE7F14">
            <w:pPr>
              <w:jc w:val="both"/>
              <w:rPr>
                <w:rFonts w:asciiTheme="minorHAnsi" w:eastAsia="Times New Roman" w:hAnsiTheme="minorHAnsi" w:cstheme="minorHAnsi"/>
                <w:sz w:val="20"/>
                <w:szCs w:val="20"/>
              </w:rPr>
            </w:pP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3DD26218" w14:textId="77777777" w:rsidR="003700CE" w:rsidRPr="000353FD" w:rsidRDefault="003700CE" w:rsidP="00FE7F14">
            <w:pPr>
              <w:rPr>
                <w:rFonts w:asciiTheme="minorHAnsi" w:eastAsia="Times New Roman" w:hAnsiTheme="minorHAnsi" w:cstheme="minorHAnsi"/>
                <w:sz w:val="20"/>
                <w:szCs w:val="20"/>
              </w:rPr>
            </w:pPr>
          </w:p>
        </w:tc>
      </w:tr>
      <w:tr w:rsidR="003700CE" w:rsidRPr="000353FD" w14:paraId="09248B28"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5A460A7E"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4C0D6AB9" w14:textId="77777777" w:rsidR="003700CE" w:rsidRPr="000353FD" w:rsidRDefault="003700CE" w:rsidP="00FE7F14">
            <w:pPr>
              <w:pStyle w:val="NummerierungTabelle"/>
              <w:spacing w:after="0"/>
            </w:pPr>
            <w:r w:rsidRPr="000353FD">
              <w:t>b)</w:t>
            </w:r>
            <w:r w:rsidR="000353FD" w:rsidRPr="00B3061D">
              <w:rPr>
                <w:rFonts w:asciiTheme="minorHAnsi" w:hAnsiTheme="minorHAnsi"/>
              </w:rPr>
              <w:tab/>
            </w:r>
            <w:r w:rsidRPr="000353FD">
              <w:t>Noch offenes Deponievolumen in m³ per 31.12.:</w:t>
            </w:r>
          </w:p>
          <w:p w14:paraId="39C42B13" w14:textId="77777777" w:rsidR="003700CE" w:rsidRPr="000353FD" w:rsidRDefault="003700CE" w:rsidP="00FE7F14">
            <w:pPr>
              <w:jc w:val="both"/>
              <w:rPr>
                <w:rFonts w:asciiTheme="minorHAnsi" w:eastAsia="Times New Roman" w:hAnsiTheme="minorHAnsi" w:cstheme="minorHAnsi"/>
                <w:sz w:val="20"/>
                <w:szCs w:val="20"/>
              </w:rPr>
            </w:pPr>
          </w:p>
        </w:tc>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35B55903" w14:textId="77777777" w:rsidR="003700CE" w:rsidRPr="000353FD" w:rsidRDefault="003700CE" w:rsidP="00FE7F14">
            <w:pPr>
              <w:rPr>
                <w:rFonts w:asciiTheme="minorHAnsi" w:eastAsia="Times New Roman" w:hAnsiTheme="minorHAnsi" w:cstheme="minorHAnsi"/>
                <w:sz w:val="20"/>
                <w:szCs w:val="20"/>
              </w:rPr>
            </w:pPr>
          </w:p>
        </w:tc>
      </w:tr>
      <w:tr w:rsidR="003700CE" w:rsidRPr="000353FD" w14:paraId="3F8532C8"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59FB2072"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1218A7FC" w14:textId="77777777" w:rsidR="003700CE" w:rsidRPr="000353FD" w:rsidRDefault="003700CE" w:rsidP="00FE7F14">
            <w:pPr>
              <w:pStyle w:val="NummerierungTabelle"/>
              <w:spacing w:after="0"/>
            </w:pPr>
            <w:r w:rsidRPr="000353FD">
              <w:t>c)</w:t>
            </w:r>
            <w:r w:rsidR="000353FD" w:rsidRPr="00B3061D">
              <w:rPr>
                <w:rFonts w:asciiTheme="minorHAnsi" w:hAnsiTheme="minorHAnsi"/>
              </w:rPr>
              <w:tab/>
            </w:r>
            <w:r w:rsidRPr="000353FD">
              <w:t>Es wurden nur genehmigte Abfallarten übernommen und abgelagert:</w:t>
            </w:r>
          </w:p>
          <w:p w14:paraId="56F1179B" w14:textId="77777777" w:rsidR="003700CE" w:rsidRPr="000353FD" w:rsidRDefault="003700CE" w:rsidP="00FE7F14">
            <w:pPr>
              <w:jc w:val="both"/>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
            <w:tag w:val="Ja_Nein"/>
            <w:id w:val="-552617269"/>
            <w:placeholder>
              <w:docPart w:val="67BF79F649CF4E509ADC178F26229A35"/>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7A2383D3" w14:textId="77777777" w:rsidR="003700CE" w:rsidRPr="000353FD" w:rsidRDefault="00497050" w:rsidP="00FE7F14">
                <w:pPr>
                  <w:rPr>
                    <w:rFonts w:asciiTheme="minorHAnsi" w:eastAsia="Times New Roman" w:hAnsiTheme="minorHAnsi" w:cstheme="minorHAnsi"/>
                    <w:sz w:val="20"/>
                    <w:szCs w:val="20"/>
                  </w:rPr>
                </w:pPr>
                <w:r w:rsidRPr="000353FD">
                  <w:rPr>
                    <w:rStyle w:val="Platzhaltertext"/>
                    <w:rFonts w:asciiTheme="minorHAnsi" w:hAnsiTheme="minorHAnsi" w:cstheme="minorHAnsi"/>
                    <w:sz w:val="20"/>
                    <w:szCs w:val="20"/>
                  </w:rPr>
                  <w:t>Wählen Sie ein Element aus.</w:t>
                </w:r>
              </w:p>
            </w:tc>
          </w:sdtContent>
        </w:sdt>
      </w:tr>
      <w:tr w:rsidR="003700CE" w:rsidRPr="000353FD" w14:paraId="0683701C"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73FA09AE"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5A524F0C" w14:textId="77777777" w:rsidR="003700CE" w:rsidRPr="000353FD" w:rsidRDefault="003700CE" w:rsidP="00FE7F14">
            <w:pPr>
              <w:pStyle w:val="NummerierungTabelle"/>
              <w:spacing w:after="0"/>
            </w:pPr>
            <w:r w:rsidRPr="000353FD">
              <w:t>d)</w:t>
            </w:r>
            <w:r w:rsidR="000353FD" w:rsidRPr="00B3061D">
              <w:rPr>
                <w:rFonts w:asciiTheme="minorHAnsi" w:hAnsiTheme="minorHAnsi"/>
              </w:rPr>
              <w:tab/>
            </w:r>
            <w:r w:rsidRPr="000353FD">
              <w:t>Deponiekonsens eingehalten:</w:t>
            </w:r>
          </w:p>
          <w:p w14:paraId="22AF5C7F" w14:textId="77777777" w:rsidR="003700CE" w:rsidRPr="000353FD" w:rsidRDefault="003700CE" w:rsidP="00FE7F14">
            <w:pPr>
              <w:jc w:val="both"/>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
            <w:tag w:val="Ja_Nein"/>
            <w:id w:val="992214766"/>
            <w:placeholder>
              <w:docPart w:val="D10B4698A11B42ADBE9502A0DA1EF892"/>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3C7C4582" w14:textId="77777777" w:rsidR="003700CE" w:rsidRPr="000353FD" w:rsidRDefault="00BC778A" w:rsidP="00FE7F14">
                <w:pPr>
                  <w:rPr>
                    <w:rFonts w:asciiTheme="minorHAnsi" w:eastAsia="Times New Roman" w:hAnsiTheme="minorHAnsi" w:cstheme="minorHAnsi"/>
                    <w:sz w:val="20"/>
                    <w:szCs w:val="20"/>
                  </w:rPr>
                </w:pPr>
                <w:r w:rsidRPr="000353FD">
                  <w:rPr>
                    <w:rStyle w:val="Platzhaltertext"/>
                    <w:rFonts w:asciiTheme="minorHAnsi" w:hAnsiTheme="minorHAnsi" w:cstheme="minorHAnsi"/>
                    <w:sz w:val="20"/>
                    <w:szCs w:val="20"/>
                  </w:rPr>
                  <w:t>Wählen Sie ein Element aus.</w:t>
                </w:r>
              </w:p>
            </w:tc>
          </w:sdtContent>
        </w:sdt>
      </w:tr>
      <w:tr w:rsidR="003700CE" w:rsidRPr="000353FD" w14:paraId="68515E18"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7B709A84"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29E4AA92" w14:textId="77777777" w:rsidR="003700CE" w:rsidRPr="000353FD" w:rsidRDefault="003700CE" w:rsidP="00FE7F14">
            <w:pPr>
              <w:pStyle w:val="NummerierungTabelle"/>
              <w:spacing w:after="0"/>
            </w:pPr>
            <w:r w:rsidRPr="000353FD">
              <w:t>e)</w:t>
            </w:r>
            <w:r w:rsidR="000353FD" w:rsidRPr="00B3061D">
              <w:rPr>
                <w:rFonts w:asciiTheme="minorHAnsi" w:hAnsiTheme="minorHAnsi"/>
              </w:rPr>
              <w:tab/>
            </w:r>
            <w:r w:rsidRPr="000353FD">
              <w:t>Emissions- und Immissionskontrolle durchgeführt:</w:t>
            </w:r>
          </w:p>
          <w:p w14:paraId="44707D2E" w14:textId="77777777" w:rsidR="003700CE" w:rsidRPr="000353FD" w:rsidRDefault="003700CE" w:rsidP="00FE7F14">
            <w:pPr>
              <w:jc w:val="both"/>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_Nicht erforderlich"/>
            <w:tag w:val="Ja_Nein_Nicht erforderlich"/>
            <w:id w:val="897331358"/>
            <w:placeholder>
              <w:docPart w:val="BB334D1C66EB412E9C20D3C007B6DDF8"/>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2A7F14E5" w14:textId="77777777" w:rsidR="003700CE" w:rsidRPr="000353FD" w:rsidRDefault="003700CE" w:rsidP="00FE7F14">
                <w:pPr>
                  <w:rPr>
                    <w:rFonts w:asciiTheme="minorHAnsi" w:eastAsia="Times New Roman" w:hAnsiTheme="minorHAnsi" w:cstheme="minorHAnsi"/>
                    <w:sz w:val="20"/>
                    <w:szCs w:val="20"/>
                  </w:rPr>
                </w:pPr>
                <w:r w:rsidRPr="000353FD">
                  <w:rPr>
                    <w:rStyle w:val="Platzhaltertext"/>
                    <w:rFonts w:asciiTheme="minorHAnsi" w:hAnsiTheme="minorHAnsi" w:cstheme="minorHAnsi"/>
                    <w:sz w:val="20"/>
                    <w:szCs w:val="20"/>
                  </w:rPr>
                  <w:t>Wählen Sie ein Element aus.</w:t>
                </w:r>
              </w:p>
            </w:tc>
          </w:sdtContent>
        </w:sdt>
      </w:tr>
      <w:tr w:rsidR="003700CE" w:rsidRPr="000353FD" w14:paraId="53729A2B"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1493B4CF"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018C26DF" w14:textId="77777777" w:rsidR="003700CE" w:rsidRPr="000353FD" w:rsidRDefault="003700CE" w:rsidP="00FE7F14">
            <w:pPr>
              <w:pStyle w:val="NummerierungTabelle"/>
              <w:spacing w:after="0"/>
            </w:pPr>
            <w:r w:rsidRPr="000353FD">
              <w:t>f)</w:t>
            </w:r>
            <w:r w:rsidR="000353FD" w:rsidRPr="00B3061D">
              <w:rPr>
                <w:rFonts w:asciiTheme="minorHAnsi" w:hAnsiTheme="minorHAnsi"/>
              </w:rPr>
              <w:tab/>
            </w:r>
            <w:r w:rsidRPr="000353FD">
              <w:t>Grenzwerte im Rahmen der Emissions- und Immissionskontrolle eingehalten:</w:t>
            </w:r>
            <w:r w:rsidRPr="000353FD">
              <w:tab/>
            </w:r>
          </w:p>
          <w:p w14:paraId="78BBD8EE" w14:textId="77777777" w:rsidR="003700CE" w:rsidRPr="000353FD" w:rsidRDefault="003700CE" w:rsidP="00FE7F14">
            <w:pPr>
              <w:jc w:val="both"/>
              <w:rPr>
                <w:rFonts w:asciiTheme="minorHAnsi" w:eastAsia="Times New Roman" w:hAnsiTheme="minorHAnsi" w:cstheme="minorHAnsi"/>
                <w:sz w:val="20"/>
                <w:szCs w:val="20"/>
              </w:rPr>
            </w:pPr>
          </w:p>
        </w:tc>
        <w:sdt>
          <w:sdtPr>
            <w:rPr>
              <w:rFonts w:asciiTheme="minorHAnsi" w:eastAsia="Times New Roman" w:hAnsiTheme="minorHAnsi" w:cstheme="minorHAnsi"/>
              <w:sz w:val="20"/>
              <w:szCs w:val="20"/>
            </w:rPr>
            <w:alias w:val="Ja_Nein_Nicht erforderlich"/>
            <w:tag w:val="Ja_Nein_Nicht erforderlich"/>
            <w:id w:val="-1702926673"/>
            <w:placeholder>
              <w:docPart w:val="D1FDFC8D895E4C4BBE80FC28E26703AE"/>
            </w:placeholder>
            <w:showingPlcHdr/>
            <w:dropDownList>
              <w:listItem w:value="Wählen Sie ein Element aus."/>
              <w:listItem w:displayText="ja" w:value="ja"/>
              <w:listItem w:displayText="nein" w:value="nein"/>
              <w:listItem w:displayText="nicht erforderlich" w:value="nicht erforderlich"/>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597E0AD6" w14:textId="77777777" w:rsidR="003700CE" w:rsidRPr="000353FD" w:rsidRDefault="003700CE" w:rsidP="00FE7F14">
                <w:pPr>
                  <w:rPr>
                    <w:rFonts w:asciiTheme="minorHAnsi" w:eastAsia="Times New Roman" w:hAnsiTheme="minorHAnsi" w:cstheme="minorHAnsi"/>
                    <w:sz w:val="20"/>
                    <w:szCs w:val="20"/>
                  </w:rPr>
                </w:pPr>
                <w:r w:rsidRPr="000353FD">
                  <w:rPr>
                    <w:rStyle w:val="Platzhaltertext"/>
                    <w:rFonts w:asciiTheme="minorHAnsi" w:hAnsiTheme="minorHAnsi" w:cstheme="minorHAnsi"/>
                    <w:sz w:val="20"/>
                    <w:szCs w:val="20"/>
                  </w:rPr>
                  <w:t>Wählen Sie ein Element aus.</w:t>
                </w:r>
              </w:p>
            </w:tc>
          </w:sdtContent>
        </w:sdt>
      </w:tr>
      <w:tr w:rsidR="003700CE" w:rsidRPr="000353FD" w14:paraId="26810E35" w14:textId="77777777" w:rsidTr="00760441">
        <w:trPr>
          <w:trHeight w:val="696"/>
          <w:jc w:val="center"/>
        </w:trPr>
        <w:tc>
          <w:tcPr>
            <w:tcW w:w="4106" w:type="dxa"/>
            <w:vMerge/>
            <w:tcBorders>
              <w:left w:val="single" w:sz="4" w:space="0" w:color="999999"/>
              <w:right w:val="single" w:sz="4" w:space="0" w:color="999999"/>
            </w:tcBorders>
            <w:shd w:val="clear" w:color="auto" w:fill="auto"/>
          </w:tcPr>
          <w:p w14:paraId="6E914912" w14:textId="77777777" w:rsidR="003700CE" w:rsidRPr="000353FD" w:rsidRDefault="003700CE" w:rsidP="00FE7F14">
            <w:pPr>
              <w:jc w:val="both"/>
              <w:rPr>
                <w:rFonts w:asciiTheme="minorHAnsi" w:eastAsia="Times New Roman" w:hAnsiTheme="minorHAnsi" w:cstheme="minorHAnsi"/>
                <w:sz w:val="20"/>
                <w:szCs w:val="20"/>
              </w:rPr>
            </w:pPr>
          </w:p>
        </w:tc>
        <w:tc>
          <w:tcPr>
            <w:tcW w:w="9497" w:type="dxa"/>
            <w:gridSpan w:val="2"/>
            <w:tcBorders>
              <w:top w:val="single" w:sz="4" w:space="0" w:color="999999"/>
              <w:left w:val="single" w:sz="4" w:space="0" w:color="999999"/>
              <w:bottom w:val="single" w:sz="4" w:space="0" w:color="999999"/>
              <w:right w:val="single" w:sz="4" w:space="0" w:color="999999"/>
            </w:tcBorders>
            <w:shd w:val="clear" w:color="auto" w:fill="auto"/>
          </w:tcPr>
          <w:p w14:paraId="56AD357E" w14:textId="77777777" w:rsidR="003700CE" w:rsidRPr="000353FD" w:rsidRDefault="003700CE" w:rsidP="00FE7F14">
            <w:pPr>
              <w:pStyle w:val="NummerierungTabelle"/>
              <w:spacing w:after="0"/>
            </w:pPr>
            <w:r w:rsidRPr="000353FD">
              <w:t>g)</w:t>
            </w:r>
            <w:r w:rsidR="000353FD" w:rsidRPr="00B3061D">
              <w:rPr>
                <w:rFonts w:asciiTheme="minorHAnsi" w:hAnsiTheme="minorHAnsi"/>
              </w:rPr>
              <w:tab/>
            </w:r>
            <w:r w:rsidRPr="000353FD">
              <w:t>Mängel bei der Anlage (Projekt, Bescheidauflagen, Bestimmungen der DVO 2008) vorhanden:</w:t>
            </w:r>
          </w:p>
        </w:tc>
        <w:sdt>
          <w:sdtPr>
            <w:rPr>
              <w:rFonts w:asciiTheme="minorHAnsi" w:eastAsia="Times New Roman" w:hAnsiTheme="minorHAnsi" w:cstheme="minorHAnsi"/>
              <w:sz w:val="20"/>
              <w:szCs w:val="20"/>
            </w:rPr>
            <w:alias w:val="Ja_Nein"/>
            <w:tag w:val="Ja_Nein"/>
            <w:id w:val="332270684"/>
            <w:placeholder>
              <w:docPart w:val="D07F45986D734E6C88093740AE363566"/>
            </w:placeholder>
            <w:showingPlcHdr/>
            <w:dropDownList>
              <w:listItem w:value="Wählen Sie ein Element aus."/>
              <w:listItem w:displayText="Ja" w:value="Ja"/>
              <w:listItem w:displayText="Nein" w:value="Nein"/>
            </w:dropDownList>
          </w:sdtPr>
          <w:sdtEndPr/>
          <w:sdtContent>
            <w:tc>
              <w:tcPr>
                <w:tcW w:w="1946" w:type="dxa"/>
                <w:tcBorders>
                  <w:top w:val="single" w:sz="4" w:space="0" w:color="999999"/>
                  <w:left w:val="single" w:sz="4" w:space="0" w:color="999999"/>
                  <w:bottom w:val="single" w:sz="4" w:space="0" w:color="999999"/>
                  <w:right w:val="single" w:sz="4" w:space="0" w:color="999999"/>
                </w:tcBorders>
                <w:shd w:val="clear" w:color="auto" w:fill="auto"/>
              </w:tcPr>
              <w:p w14:paraId="4DEA09A6" w14:textId="77777777" w:rsidR="003700CE" w:rsidRPr="000353FD" w:rsidRDefault="003700CE" w:rsidP="00FE7F14">
                <w:pPr>
                  <w:rPr>
                    <w:rFonts w:asciiTheme="minorHAnsi" w:eastAsia="Times New Roman" w:hAnsiTheme="minorHAnsi" w:cstheme="minorHAnsi"/>
                    <w:sz w:val="20"/>
                    <w:szCs w:val="20"/>
                  </w:rPr>
                </w:pPr>
                <w:r w:rsidRPr="000353FD">
                  <w:rPr>
                    <w:rStyle w:val="Platzhaltertext"/>
                    <w:rFonts w:asciiTheme="minorHAnsi" w:hAnsiTheme="minorHAnsi" w:cstheme="minorHAnsi"/>
                    <w:sz w:val="20"/>
                    <w:szCs w:val="20"/>
                  </w:rPr>
                  <w:t>Wählen Sie ein Element aus.</w:t>
                </w:r>
              </w:p>
            </w:tc>
          </w:sdtContent>
        </w:sdt>
      </w:tr>
      <w:tr w:rsidR="003700CE" w:rsidRPr="000353FD" w14:paraId="188A8794" w14:textId="77777777" w:rsidTr="00760441">
        <w:trPr>
          <w:trHeight w:val="2198"/>
          <w:jc w:val="center"/>
        </w:trPr>
        <w:tc>
          <w:tcPr>
            <w:tcW w:w="4106" w:type="dxa"/>
            <w:vMerge/>
            <w:tcBorders>
              <w:left w:val="single" w:sz="4" w:space="0" w:color="999999"/>
              <w:right w:val="single" w:sz="4" w:space="0" w:color="999999"/>
            </w:tcBorders>
            <w:shd w:val="clear" w:color="auto" w:fill="auto"/>
          </w:tcPr>
          <w:p w14:paraId="400AC61E" w14:textId="77777777" w:rsidR="003700CE" w:rsidRPr="000353FD" w:rsidRDefault="003700CE" w:rsidP="00FE7F14">
            <w:pPr>
              <w:jc w:val="both"/>
              <w:rPr>
                <w:rFonts w:asciiTheme="minorHAnsi" w:eastAsia="Times New Roman" w:hAnsiTheme="minorHAnsi" w:cstheme="minorHAnsi"/>
                <w:sz w:val="20"/>
                <w:szCs w:val="20"/>
              </w:rPr>
            </w:pPr>
          </w:p>
        </w:tc>
        <w:tc>
          <w:tcPr>
            <w:tcW w:w="2126" w:type="dxa"/>
            <w:tcBorders>
              <w:top w:val="single" w:sz="4" w:space="0" w:color="999999"/>
              <w:left w:val="single" w:sz="4" w:space="0" w:color="999999"/>
              <w:bottom w:val="single" w:sz="4" w:space="0" w:color="999999"/>
              <w:right w:val="single" w:sz="4" w:space="0" w:color="999999"/>
            </w:tcBorders>
            <w:shd w:val="clear" w:color="auto" w:fill="auto"/>
          </w:tcPr>
          <w:p w14:paraId="785F55F2" w14:textId="77777777" w:rsidR="003700CE" w:rsidRPr="000353FD" w:rsidRDefault="003700CE" w:rsidP="00FE7F14">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Wenn ja, welche?</w:t>
            </w:r>
          </w:p>
          <w:p w14:paraId="7C711813" w14:textId="77777777" w:rsidR="003700CE" w:rsidRPr="000353FD" w:rsidRDefault="003700CE" w:rsidP="00FE7F14">
            <w:pPr>
              <w:rPr>
                <w:rFonts w:asciiTheme="minorHAnsi" w:eastAsia="Times New Roman" w:hAnsiTheme="minorHAnsi" w:cstheme="minorHAnsi"/>
                <w:sz w:val="20"/>
                <w:szCs w:val="20"/>
              </w:rPr>
            </w:pPr>
          </w:p>
          <w:p w14:paraId="19B59827" w14:textId="77777777" w:rsidR="003700CE" w:rsidRPr="000353FD" w:rsidRDefault="003700CE" w:rsidP="00FE7F14">
            <w:pPr>
              <w:rPr>
                <w:rFonts w:asciiTheme="minorHAnsi" w:eastAsia="Times New Roman" w:hAnsiTheme="minorHAnsi" w:cstheme="minorHAnsi"/>
                <w:sz w:val="20"/>
                <w:szCs w:val="20"/>
              </w:rPr>
            </w:pPr>
          </w:p>
          <w:p w14:paraId="669ABE66" w14:textId="77777777" w:rsidR="003700CE" w:rsidRPr="000353FD" w:rsidRDefault="003700CE" w:rsidP="00FE7F14">
            <w:pPr>
              <w:rPr>
                <w:rFonts w:asciiTheme="minorHAnsi" w:eastAsia="Times New Roman" w:hAnsiTheme="minorHAnsi" w:cstheme="minorHAnsi"/>
                <w:sz w:val="20"/>
                <w:szCs w:val="20"/>
              </w:rPr>
            </w:pPr>
          </w:p>
          <w:p w14:paraId="59872BAA" w14:textId="77777777" w:rsidR="003700CE" w:rsidRPr="000353FD" w:rsidRDefault="003700CE" w:rsidP="00FE7F14">
            <w:pPr>
              <w:rPr>
                <w:rFonts w:asciiTheme="minorHAnsi" w:eastAsia="Times New Roman" w:hAnsiTheme="minorHAnsi" w:cstheme="minorHAnsi"/>
                <w:b/>
                <w:sz w:val="20"/>
                <w:szCs w:val="20"/>
                <w:u w:val="single"/>
              </w:rPr>
            </w:pPr>
            <w:r w:rsidRPr="000353FD">
              <w:rPr>
                <w:rFonts w:asciiTheme="minorHAnsi" w:eastAsia="Times New Roman" w:hAnsiTheme="minorHAnsi" w:cstheme="minorHAnsi"/>
                <w:b/>
                <w:sz w:val="20"/>
                <w:szCs w:val="20"/>
                <w:u w:val="single"/>
              </w:rPr>
              <w:t>Hinweis:</w:t>
            </w:r>
          </w:p>
          <w:p w14:paraId="31A30614" w14:textId="77777777" w:rsidR="003700CE" w:rsidRPr="000353FD" w:rsidRDefault="003700CE" w:rsidP="00FE7F14">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 xml:space="preserve">Verweis auf den Aufsichtsbericht (Seite </w:t>
            </w:r>
            <w:proofErr w:type="spellStart"/>
            <w:r w:rsidRPr="000353FD">
              <w:rPr>
                <w:rFonts w:asciiTheme="minorHAnsi" w:eastAsia="Times New Roman" w:hAnsiTheme="minorHAnsi" w:cstheme="minorHAnsi"/>
                <w:sz w:val="20"/>
                <w:szCs w:val="20"/>
              </w:rPr>
              <w:t>xy</w:t>
            </w:r>
            <w:proofErr w:type="spellEnd"/>
            <w:r w:rsidRPr="000353FD">
              <w:rPr>
                <w:rFonts w:asciiTheme="minorHAnsi" w:eastAsia="Times New Roman" w:hAnsiTheme="minorHAnsi" w:cstheme="minorHAnsi"/>
                <w:sz w:val="20"/>
                <w:szCs w:val="20"/>
              </w:rPr>
              <w:t xml:space="preserve">, Anlage x) anführen. </w:t>
            </w:r>
          </w:p>
        </w:tc>
        <w:tc>
          <w:tcPr>
            <w:tcW w:w="9317" w:type="dxa"/>
            <w:gridSpan w:val="2"/>
            <w:tcBorders>
              <w:top w:val="single" w:sz="4" w:space="0" w:color="999999"/>
              <w:left w:val="single" w:sz="4" w:space="0" w:color="999999"/>
              <w:bottom w:val="single" w:sz="4" w:space="0" w:color="999999"/>
              <w:right w:val="single" w:sz="4" w:space="0" w:color="999999"/>
            </w:tcBorders>
            <w:shd w:val="clear" w:color="auto" w:fill="auto"/>
          </w:tcPr>
          <w:p w14:paraId="562D07A1" w14:textId="77777777" w:rsidR="003700CE" w:rsidRPr="000353FD" w:rsidRDefault="003700CE" w:rsidP="00FE7F14">
            <w:pPr>
              <w:jc w:val="both"/>
              <w:rPr>
                <w:rFonts w:asciiTheme="minorHAnsi" w:eastAsia="Times New Roman" w:hAnsiTheme="minorHAnsi" w:cstheme="minorHAnsi"/>
                <w:sz w:val="20"/>
                <w:szCs w:val="20"/>
              </w:rPr>
            </w:pPr>
          </w:p>
        </w:tc>
      </w:tr>
      <w:tr w:rsidR="003700CE" w:rsidRPr="00FE7F14" w14:paraId="06484CFE" w14:textId="77777777" w:rsidTr="00760441">
        <w:trPr>
          <w:trHeight w:val="699"/>
          <w:jc w:val="center"/>
        </w:trPr>
        <w:tc>
          <w:tcPr>
            <w:tcW w:w="4106"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57FF550" w14:textId="77777777" w:rsidR="003700CE" w:rsidRPr="00FE7F14" w:rsidRDefault="003700CE" w:rsidP="00FE7F14">
            <w:pPr>
              <w:jc w:val="both"/>
              <w:rPr>
                <w:rFonts w:asciiTheme="minorHAnsi" w:eastAsia="Times New Roman" w:hAnsiTheme="minorHAnsi" w:cstheme="minorHAnsi"/>
                <w:b/>
              </w:rPr>
            </w:pPr>
            <w:r w:rsidRPr="00FE7F14">
              <w:rPr>
                <w:rFonts w:asciiTheme="minorHAnsi" w:eastAsia="Times New Roman" w:hAnsiTheme="minorHAnsi" w:cstheme="minorHAnsi"/>
                <w:b/>
              </w:rPr>
              <w:t>Datum:</w:t>
            </w:r>
          </w:p>
        </w:tc>
        <w:tc>
          <w:tcPr>
            <w:tcW w:w="11443" w:type="dxa"/>
            <w:gridSpan w:val="3"/>
            <w:tcBorders>
              <w:top w:val="single" w:sz="4" w:space="0" w:color="999999"/>
              <w:left w:val="single" w:sz="4" w:space="0" w:color="999999"/>
              <w:bottom w:val="single" w:sz="4" w:space="0" w:color="999999"/>
              <w:right w:val="single" w:sz="4" w:space="0" w:color="999999"/>
            </w:tcBorders>
            <w:shd w:val="clear" w:color="auto" w:fill="auto"/>
            <w:vAlign w:val="center"/>
          </w:tcPr>
          <w:p w14:paraId="68F2A88B" w14:textId="77777777" w:rsidR="003700CE" w:rsidRPr="00FE7F14" w:rsidRDefault="003700CE" w:rsidP="00FE7F14">
            <w:pPr>
              <w:jc w:val="both"/>
              <w:rPr>
                <w:rFonts w:asciiTheme="minorHAnsi" w:eastAsia="Times New Roman" w:hAnsiTheme="minorHAnsi" w:cstheme="minorHAnsi"/>
                <w:b/>
              </w:rPr>
            </w:pPr>
          </w:p>
          <w:p w14:paraId="4038DC53" w14:textId="77777777" w:rsidR="003700CE" w:rsidRPr="00FE7F14" w:rsidRDefault="003700CE" w:rsidP="00FE7F14">
            <w:pPr>
              <w:jc w:val="both"/>
              <w:rPr>
                <w:rFonts w:asciiTheme="minorHAnsi" w:eastAsia="Times New Roman" w:hAnsiTheme="minorHAnsi" w:cstheme="minorHAnsi"/>
                <w:b/>
              </w:rPr>
            </w:pPr>
          </w:p>
          <w:p w14:paraId="60693158" w14:textId="77777777" w:rsidR="003700CE" w:rsidRPr="00FE7F14" w:rsidRDefault="003700CE" w:rsidP="00FE7F14">
            <w:pPr>
              <w:jc w:val="both"/>
              <w:rPr>
                <w:rFonts w:asciiTheme="minorHAnsi" w:eastAsia="Times New Roman" w:hAnsiTheme="minorHAnsi" w:cstheme="minorHAnsi"/>
                <w:b/>
              </w:rPr>
            </w:pPr>
            <w:r w:rsidRPr="00FE7F14">
              <w:rPr>
                <w:rFonts w:asciiTheme="minorHAnsi" w:eastAsia="Times New Roman" w:hAnsiTheme="minorHAnsi" w:cstheme="minorHAnsi"/>
                <w:b/>
              </w:rPr>
              <w:t>Unterschrift und Stempel/Rundsiegel:</w:t>
            </w:r>
          </w:p>
          <w:p w14:paraId="3E96EAF7" w14:textId="77777777" w:rsidR="003700CE" w:rsidRPr="00FE7F14" w:rsidRDefault="003700CE" w:rsidP="00FE7F14">
            <w:pPr>
              <w:jc w:val="both"/>
              <w:rPr>
                <w:rFonts w:asciiTheme="minorHAnsi" w:eastAsia="Times New Roman" w:hAnsiTheme="minorHAnsi" w:cstheme="minorHAnsi"/>
                <w:b/>
              </w:rPr>
            </w:pPr>
          </w:p>
          <w:p w14:paraId="3EC0D215" w14:textId="77777777" w:rsidR="003700CE" w:rsidRPr="00FE7F14" w:rsidRDefault="003700CE" w:rsidP="00FE7F14">
            <w:pPr>
              <w:jc w:val="both"/>
              <w:rPr>
                <w:rFonts w:asciiTheme="minorHAnsi" w:eastAsia="Times New Roman" w:hAnsiTheme="minorHAnsi" w:cstheme="minorHAnsi"/>
                <w:b/>
              </w:rPr>
            </w:pPr>
          </w:p>
        </w:tc>
      </w:tr>
    </w:tbl>
    <w:p w14:paraId="51C2F33F" w14:textId="77777777" w:rsidR="00646518" w:rsidRDefault="00646518" w:rsidP="009210EA"/>
    <w:p w14:paraId="57043571" w14:textId="57830F95" w:rsidR="009210EA" w:rsidRDefault="009210EA">
      <w:pPr>
        <w:spacing w:after="200" w:line="276" w:lineRule="auto"/>
      </w:pPr>
      <w:r>
        <w:br w:type="page"/>
      </w:r>
    </w:p>
    <w:p w14:paraId="396F1C03" w14:textId="77777777" w:rsidR="00647BD6" w:rsidRDefault="00114DA2" w:rsidP="00A0481B">
      <w:pPr>
        <w:pStyle w:val="berschrift1"/>
        <w:rPr>
          <w:b w:val="0"/>
        </w:rPr>
      </w:pPr>
      <w:bookmarkStart w:id="2" w:name="_Toc169685343"/>
      <w:r w:rsidRPr="001B1FAB">
        <w:lastRenderedPageBreak/>
        <w:t>TEIL 2</w:t>
      </w:r>
      <w:r w:rsidR="00943C03" w:rsidRPr="001B1FAB">
        <w:t xml:space="preserve">: </w:t>
      </w:r>
      <w:r w:rsidR="00242019" w:rsidRPr="001B1FAB">
        <w:rPr>
          <w:b w:val="0"/>
        </w:rPr>
        <w:t>Stammdaten</w:t>
      </w:r>
      <w:bookmarkEnd w:id="2"/>
    </w:p>
    <w:p w14:paraId="5C8DAFFC" w14:textId="77777777" w:rsidR="00D23750" w:rsidRDefault="00D23750"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969"/>
        <w:gridCol w:w="6180"/>
        <w:gridCol w:w="5386"/>
        <w:gridCol w:w="14"/>
      </w:tblGrid>
      <w:tr w:rsidR="00E20B27" w:rsidRPr="000353FD" w14:paraId="6B446963" w14:textId="77777777" w:rsidTr="00750506">
        <w:trPr>
          <w:cantSplit/>
          <w:trHeight w:val="557"/>
          <w:jc w:val="center"/>
        </w:trPr>
        <w:tc>
          <w:tcPr>
            <w:tcW w:w="15549" w:type="dxa"/>
            <w:gridSpan w:val="4"/>
            <w:shd w:val="clear" w:color="auto" w:fill="FABF8F" w:themeFill="accent6" w:themeFillTint="99"/>
            <w:vAlign w:val="center"/>
          </w:tcPr>
          <w:p w14:paraId="686AFBA2" w14:textId="77777777" w:rsidR="00E20B27" w:rsidRPr="000353FD" w:rsidRDefault="00E20B27" w:rsidP="00EA3A94">
            <w:pPr>
              <w:spacing w:before="60" w:after="60"/>
              <w:jc w:val="center"/>
              <w:rPr>
                <w:rFonts w:asciiTheme="minorHAnsi" w:eastAsia="Times New Roman" w:hAnsiTheme="minorHAnsi" w:cstheme="minorHAnsi"/>
                <w:b/>
                <w:sz w:val="28"/>
                <w:szCs w:val="28"/>
              </w:rPr>
            </w:pPr>
            <w:r w:rsidRPr="000353FD">
              <w:rPr>
                <w:rFonts w:asciiTheme="minorHAnsi" w:eastAsia="Times New Roman" w:hAnsiTheme="minorHAnsi" w:cstheme="minorHAnsi"/>
                <w:b/>
                <w:sz w:val="28"/>
                <w:szCs w:val="28"/>
              </w:rPr>
              <w:t>Stammdaten</w:t>
            </w:r>
          </w:p>
        </w:tc>
      </w:tr>
      <w:tr w:rsidR="00750506" w:rsidRPr="00FB32D9" w14:paraId="65908EA8" w14:textId="77777777" w:rsidTr="00750506">
        <w:trPr>
          <w:gridAfter w:val="1"/>
          <w:wAfter w:w="14" w:type="dxa"/>
          <w:cantSplit/>
          <w:trHeight w:val="412"/>
          <w:jc w:val="center"/>
        </w:trPr>
        <w:tc>
          <w:tcPr>
            <w:tcW w:w="3969" w:type="dxa"/>
            <w:shd w:val="clear" w:color="auto" w:fill="auto"/>
            <w:vAlign w:val="center"/>
          </w:tcPr>
          <w:p w14:paraId="3A8BFE9D" w14:textId="77777777" w:rsidR="00E20B27" w:rsidRPr="00FB32D9" w:rsidRDefault="00E20B27" w:rsidP="00EA3A94">
            <w:pPr>
              <w:spacing w:before="60" w:after="60"/>
              <w:rPr>
                <w:rFonts w:asciiTheme="minorHAnsi" w:eastAsia="Times New Roman" w:hAnsiTheme="minorHAnsi" w:cstheme="minorHAnsi"/>
                <w:b/>
              </w:rPr>
            </w:pPr>
          </w:p>
        </w:tc>
        <w:tc>
          <w:tcPr>
            <w:tcW w:w="6180" w:type="dxa"/>
            <w:vAlign w:val="center"/>
          </w:tcPr>
          <w:p w14:paraId="27B3AC6C" w14:textId="77777777" w:rsidR="00E20B27" w:rsidRPr="00FB32D9" w:rsidRDefault="00E20B27"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6" w:type="dxa"/>
            <w:shd w:val="clear" w:color="auto" w:fill="auto"/>
            <w:vAlign w:val="center"/>
          </w:tcPr>
          <w:p w14:paraId="32EA677A" w14:textId="77777777" w:rsidR="00E20B27" w:rsidRPr="00FB32D9" w:rsidRDefault="00375A51"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Angaben</w:t>
            </w:r>
            <w:r w:rsidR="00FE182E" w:rsidRPr="00FB32D9">
              <w:rPr>
                <w:rFonts w:asciiTheme="minorHAnsi" w:eastAsia="Times New Roman" w:hAnsiTheme="minorHAnsi" w:cstheme="minorHAnsi"/>
                <w:b/>
              </w:rPr>
              <w:t xml:space="preserve"> des Deponieaufsichtsorgans</w:t>
            </w:r>
            <w:r w:rsidR="00E20B27" w:rsidRPr="00FB32D9">
              <w:rPr>
                <w:rFonts w:asciiTheme="minorHAnsi" w:eastAsia="Times New Roman" w:hAnsiTheme="minorHAnsi" w:cstheme="minorHAnsi"/>
                <w:b/>
              </w:rPr>
              <w:t>:</w:t>
            </w:r>
          </w:p>
        </w:tc>
      </w:tr>
      <w:tr w:rsidR="00750506" w:rsidRPr="000353FD" w14:paraId="7EFD19CF" w14:textId="77777777" w:rsidTr="00750506">
        <w:trPr>
          <w:gridAfter w:val="1"/>
          <w:wAfter w:w="14" w:type="dxa"/>
          <w:cantSplit/>
          <w:trHeight w:val="552"/>
          <w:jc w:val="center"/>
        </w:trPr>
        <w:tc>
          <w:tcPr>
            <w:tcW w:w="3969" w:type="dxa"/>
            <w:shd w:val="clear" w:color="auto" w:fill="auto"/>
          </w:tcPr>
          <w:p w14:paraId="75BDACFA" w14:textId="77777777" w:rsidR="00E20B27" w:rsidRPr="000353FD" w:rsidRDefault="00E20B27" w:rsidP="00750506">
            <w:pPr>
              <w:numPr>
                <w:ilvl w:val="0"/>
                <w:numId w:val="7"/>
              </w:numPr>
              <w:ind w:left="382" w:hanging="382"/>
              <w:rPr>
                <w:rFonts w:asciiTheme="minorHAnsi" w:eastAsia="Times New Roman" w:hAnsiTheme="minorHAnsi" w:cstheme="minorHAnsi"/>
                <w:b/>
                <w:sz w:val="20"/>
                <w:szCs w:val="20"/>
              </w:rPr>
            </w:pPr>
            <w:r w:rsidRPr="000353FD">
              <w:rPr>
                <w:rFonts w:asciiTheme="minorHAnsi" w:eastAsia="Times New Roman" w:hAnsiTheme="minorHAnsi" w:cstheme="minorHAnsi"/>
                <w:b/>
                <w:sz w:val="20"/>
                <w:szCs w:val="20"/>
              </w:rPr>
              <w:t>Deponie</w:t>
            </w:r>
            <w:r w:rsidR="00455174" w:rsidRPr="000353FD">
              <w:rPr>
                <w:rFonts w:asciiTheme="minorHAnsi" w:eastAsia="Times New Roman" w:hAnsiTheme="minorHAnsi" w:cstheme="minorHAnsi"/>
                <w:b/>
                <w:sz w:val="20"/>
                <w:szCs w:val="20"/>
              </w:rPr>
              <w:t>betreiber(in)</w:t>
            </w:r>
          </w:p>
        </w:tc>
        <w:tc>
          <w:tcPr>
            <w:tcW w:w="6180" w:type="dxa"/>
          </w:tcPr>
          <w:p w14:paraId="08A1ECE2" w14:textId="77777777" w:rsidR="00455174" w:rsidRPr="000353FD" w:rsidRDefault="00455174" w:rsidP="00750506">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 xml:space="preserve">Im Jahresbericht ist der </w:t>
            </w:r>
            <w:r w:rsidR="00662B52" w:rsidRPr="000353FD">
              <w:rPr>
                <w:rFonts w:asciiTheme="minorHAnsi" w:eastAsia="Times New Roman" w:hAnsiTheme="minorHAnsi" w:cstheme="minorHAnsi"/>
                <w:sz w:val="20"/>
                <w:szCs w:val="20"/>
              </w:rPr>
              <w:t>(</w:t>
            </w:r>
            <w:r w:rsidRPr="000353FD">
              <w:rPr>
                <w:rFonts w:asciiTheme="minorHAnsi" w:eastAsia="Times New Roman" w:hAnsiTheme="minorHAnsi" w:cstheme="minorHAnsi"/>
                <w:sz w:val="20"/>
                <w:szCs w:val="20"/>
              </w:rPr>
              <w:t>die</w:t>
            </w:r>
            <w:r w:rsidR="00662B52" w:rsidRPr="000353FD">
              <w:rPr>
                <w:rFonts w:asciiTheme="minorHAnsi" w:eastAsia="Times New Roman" w:hAnsiTheme="minorHAnsi" w:cstheme="minorHAnsi"/>
                <w:sz w:val="20"/>
                <w:szCs w:val="20"/>
              </w:rPr>
              <w:t>)</w:t>
            </w:r>
            <w:r w:rsidRPr="000353FD">
              <w:rPr>
                <w:rFonts w:asciiTheme="minorHAnsi" w:eastAsia="Times New Roman" w:hAnsiTheme="minorHAnsi" w:cstheme="minorHAnsi"/>
                <w:sz w:val="20"/>
                <w:szCs w:val="20"/>
              </w:rPr>
              <w:t xml:space="preserve"> Deponiebetreiber</w:t>
            </w:r>
            <w:r w:rsidR="00662B52" w:rsidRPr="000353FD">
              <w:rPr>
                <w:rFonts w:asciiTheme="minorHAnsi" w:eastAsia="Times New Roman" w:hAnsiTheme="minorHAnsi" w:cstheme="minorHAnsi"/>
                <w:sz w:val="20"/>
                <w:szCs w:val="20"/>
              </w:rPr>
              <w:t>(</w:t>
            </w:r>
            <w:r w:rsidRPr="000353FD">
              <w:rPr>
                <w:rFonts w:asciiTheme="minorHAnsi" w:eastAsia="Times New Roman" w:hAnsiTheme="minorHAnsi" w:cstheme="minorHAnsi"/>
                <w:sz w:val="20"/>
                <w:szCs w:val="20"/>
              </w:rPr>
              <w:t>in</w:t>
            </w:r>
            <w:r w:rsidR="00662B52" w:rsidRPr="000353FD">
              <w:rPr>
                <w:rFonts w:asciiTheme="minorHAnsi" w:eastAsia="Times New Roman" w:hAnsiTheme="minorHAnsi" w:cstheme="minorHAnsi"/>
                <w:sz w:val="20"/>
                <w:szCs w:val="20"/>
              </w:rPr>
              <w:t xml:space="preserve">) </w:t>
            </w:r>
            <w:r w:rsidRPr="000353FD">
              <w:rPr>
                <w:rFonts w:asciiTheme="minorHAnsi" w:eastAsia="Times New Roman" w:hAnsiTheme="minorHAnsi" w:cstheme="minorHAnsi"/>
                <w:sz w:val="20"/>
                <w:szCs w:val="20"/>
              </w:rPr>
              <w:t xml:space="preserve">(inkl. Personen-GLN) anzugeben. Allfällige Inhaberwechsel gemäß § 64 Abs. 1 und 2 AWG 2002 sind zu berücksichtigen. </w:t>
            </w:r>
          </w:p>
          <w:p w14:paraId="47094988" w14:textId="77777777" w:rsidR="00B23911" w:rsidRPr="000353FD" w:rsidRDefault="00B23911" w:rsidP="00750506">
            <w:pPr>
              <w:rPr>
                <w:rFonts w:asciiTheme="minorHAnsi" w:eastAsia="Times New Roman" w:hAnsiTheme="minorHAnsi" w:cstheme="minorHAnsi"/>
                <w:color w:val="000000" w:themeColor="text1"/>
                <w:sz w:val="20"/>
                <w:szCs w:val="20"/>
              </w:rPr>
            </w:pPr>
          </w:p>
          <w:p w14:paraId="4A56BF6C" w14:textId="77777777" w:rsidR="00B23911" w:rsidRPr="000353FD" w:rsidRDefault="00B23911" w:rsidP="00750506">
            <w:pPr>
              <w:rPr>
                <w:rFonts w:asciiTheme="minorHAnsi" w:eastAsia="Times New Roman" w:hAnsiTheme="minorHAnsi" w:cstheme="minorHAnsi"/>
                <w:i/>
                <w:color w:val="000000" w:themeColor="text1"/>
                <w:sz w:val="20"/>
                <w:szCs w:val="20"/>
              </w:rPr>
            </w:pPr>
            <w:r w:rsidRPr="000353FD">
              <w:rPr>
                <w:rFonts w:asciiTheme="minorHAnsi" w:eastAsia="Times New Roman" w:hAnsiTheme="minorHAnsi" w:cstheme="minorHAnsi"/>
                <w:i/>
                <w:color w:val="000000" w:themeColor="text1"/>
                <w:sz w:val="20"/>
                <w:szCs w:val="20"/>
              </w:rPr>
              <w:t xml:space="preserve">Max Mustermann </w:t>
            </w:r>
            <w:proofErr w:type="spellStart"/>
            <w:r w:rsidRPr="000353FD">
              <w:rPr>
                <w:rFonts w:asciiTheme="minorHAnsi" w:eastAsia="Times New Roman" w:hAnsiTheme="minorHAnsi" w:cstheme="minorHAnsi"/>
                <w:i/>
                <w:color w:val="000000" w:themeColor="text1"/>
                <w:sz w:val="20"/>
                <w:szCs w:val="20"/>
              </w:rPr>
              <w:t>Ges.m.b.H</w:t>
            </w:r>
            <w:proofErr w:type="spellEnd"/>
            <w:r w:rsidRPr="000353FD">
              <w:rPr>
                <w:rFonts w:asciiTheme="minorHAnsi" w:eastAsia="Times New Roman" w:hAnsiTheme="minorHAnsi" w:cstheme="minorHAnsi"/>
                <w:i/>
                <w:color w:val="000000" w:themeColor="text1"/>
                <w:sz w:val="20"/>
                <w:szCs w:val="20"/>
              </w:rPr>
              <w:t>., Mustermannst</w:t>
            </w:r>
            <w:r w:rsidR="00662B52" w:rsidRPr="000353FD">
              <w:rPr>
                <w:rFonts w:asciiTheme="minorHAnsi" w:eastAsia="Times New Roman" w:hAnsiTheme="minorHAnsi" w:cstheme="minorHAnsi"/>
                <w:i/>
                <w:color w:val="000000" w:themeColor="text1"/>
                <w:sz w:val="20"/>
                <w:szCs w:val="20"/>
              </w:rPr>
              <w:t>raß</w:t>
            </w:r>
            <w:r w:rsidRPr="000353FD">
              <w:rPr>
                <w:rFonts w:asciiTheme="minorHAnsi" w:eastAsia="Times New Roman" w:hAnsiTheme="minorHAnsi" w:cstheme="minorHAnsi"/>
                <w:i/>
                <w:color w:val="000000" w:themeColor="text1"/>
                <w:sz w:val="20"/>
                <w:szCs w:val="20"/>
              </w:rPr>
              <w:t>e 3, 4600 Wels</w:t>
            </w:r>
          </w:p>
          <w:p w14:paraId="7CFA63FA" w14:textId="77777777" w:rsidR="00B23911" w:rsidRPr="000353FD" w:rsidRDefault="00B23911" w:rsidP="00750506">
            <w:pPr>
              <w:rPr>
                <w:rFonts w:asciiTheme="minorHAnsi" w:eastAsia="Times New Roman" w:hAnsiTheme="minorHAnsi" w:cstheme="minorHAnsi"/>
                <w:i/>
                <w:color w:val="000000" w:themeColor="text1"/>
                <w:sz w:val="20"/>
                <w:szCs w:val="20"/>
              </w:rPr>
            </w:pPr>
            <w:r w:rsidRPr="000353FD">
              <w:rPr>
                <w:rFonts w:asciiTheme="minorHAnsi" w:eastAsia="Times New Roman" w:hAnsiTheme="minorHAnsi" w:cstheme="minorHAnsi"/>
                <w:i/>
                <w:color w:val="000000" w:themeColor="text1"/>
                <w:sz w:val="20"/>
                <w:szCs w:val="20"/>
              </w:rPr>
              <w:t>Personen-GLN: 900839012345</w:t>
            </w:r>
          </w:p>
          <w:p w14:paraId="2CDA748B" w14:textId="77777777" w:rsidR="00E20B27" w:rsidRPr="000353FD" w:rsidRDefault="00E20B27" w:rsidP="00750506">
            <w:pPr>
              <w:rPr>
                <w:rFonts w:asciiTheme="minorHAnsi" w:eastAsia="Times New Roman" w:hAnsiTheme="minorHAnsi" w:cstheme="minorHAnsi"/>
                <w:sz w:val="20"/>
                <w:szCs w:val="20"/>
              </w:rPr>
            </w:pPr>
          </w:p>
        </w:tc>
        <w:tc>
          <w:tcPr>
            <w:tcW w:w="5386" w:type="dxa"/>
            <w:shd w:val="clear" w:color="auto" w:fill="auto"/>
          </w:tcPr>
          <w:p w14:paraId="53B5C2C0" w14:textId="77777777" w:rsidR="00F336FA" w:rsidRPr="000353FD" w:rsidRDefault="00F336FA" w:rsidP="00750506">
            <w:pPr>
              <w:jc w:val="both"/>
              <w:rPr>
                <w:rFonts w:asciiTheme="minorHAnsi" w:eastAsia="Times New Roman" w:hAnsiTheme="minorHAnsi" w:cstheme="minorHAnsi"/>
                <w:sz w:val="20"/>
                <w:szCs w:val="20"/>
              </w:rPr>
            </w:pPr>
          </w:p>
        </w:tc>
      </w:tr>
      <w:tr w:rsidR="00750506" w:rsidRPr="000353FD" w14:paraId="625C0F96" w14:textId="77777777" w:rsidTr="00750506">
        <w:trPr>
          <w:gridAfter w:val="1"/>
          <w:wAfter w:w="14" w:type="dxa"/>
          <w:cantSplit/>
          <w:trHeight w:val="552"/>
          <w:jc w:val="center"/>
        </w:trPr>
        <w:tc>
          <w:tcPr>
            <w:tcW w:w="3969" w:type="dxa"/>
            <w:shd w:val="clear" w:color="auto" w:fill="auto"/>
          </w:tcPr>
          <w:p w14:paraId="4ED42724" w14:textId="77777777" w:rsidR="00F336FA" w:rsidRPr="000353FD" w:rsidRDefault="00FE7F14" w:rsidP="00750506">
            <w:pPr>
              <w:numPr>
                <w:ilvl w:val="0"/>
                <w:numId w:val="7"/>
              </w:numPr>
              <w:ind w:left="382" w:hanging="382"/>
              <w:rPr>
                <w:rFonts w:asciiTheme="minorHAnsi" w:eastAsia="Times New Roman" w:hAnsiTheme="minorHAnsi" w:cstheme="minorHAnsi"/>
                <w:b/>
                <w:sz w:val="20"/>
                <w:szCs w:val="20"/>
              </w:rPr>
            </w:pPr>
            <w:r>
              <w:rPr>
                <w:rFonts w:asciiTheme="minorHAnsi" w:eastAsia="Times New Roman" w:hAnsiTheme="minorHAnsi" w:cstheme="minorHAnsi"/>
                <w:b/>
                <w:sz w:val="20"/>
                <w:szCs w:val="20"/>
              </w:rPr>
              <w:t>Ü</w:t>
            </w:r>
            <w:r w:rsidR="00F336FA" w:rsidRPr="000353FD">
              <w:rPr>
                <w:rFonts w:asciiTheme="minorHAnsi" w:eastAsia="Times New Roman" w:hAnsiTheme="minorHAnsi" w:cstheme="minorHAnsi"/>
                <w:b/>
                <w:sz w:val="20"/>
                <w:szCs w:val="20"/>
              </w:rPr>
              <w:t>berwachte Deponie</w:t>
            </w:r>
          </w:p>
        </w:tc>
        <w:tc>
          <w:tcPr>
            <w:tcW w:w="6180" w:type="dxa"/>
          </w:tcPr>
          <w:p w14:paraId="3BEE5D2E" w14:textId="77777777" w:rsidR="00455174" w:rsidRPr="000353FD" w:rsidRDefault="00455174" w:rsidP="00750506">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 xml:space="preserve">Im Jahresbericht sind der Standort (inkl. Grundstücksnummer(n) und die Katastralgemeinde(n)) sowie die Standort- und Anlagen-GLN laut </w:t>
            </w:r>
            <w:proofErr w:type="spellStart"/>
            <w:r w:rsidRPr="000353FD">
              <w:rPr>
                <w:rFonts w:asciiTheme="minorHAnsi" w:eastAsia="Times New Roman" w:hAnsiTheme="minorHAnsi" w:cstheme="minorHAnsi"/>
                <w:sz w:val="20"/>
                <w:szCs w:val="20"/>
              </w:rPr>
              <w:t>ZAReg</w:t>
            </w:r>
            <w:proofErr w:type="spellEnd"/>
            <w:r w:rsidRPr="000353FD">
              <w:rPr>
                <w:rFonts w:asciiTheme="minorHAnsi" w:eastAsia="Times New Roman" w:hAnsiTheme="minorHAnsi" w:cstheme="minorHAnsi"/>
                <w:sz w:val="20"/>
                <w:szCs w:val="20"/>
              </w:rPr>
              <w:t xml:space="preserve"> anzugeben.</w:t>
            </w:r>
          </w:p>
          <w:p w14:paraId="42798407" w14:textId="77777777" w:rsidR="00455174" w:rsidRPr="000353FD" w:rsidRDefault="00455174" w:rsidP="00750506">
            <w:pPr>
              <w:rPr>
                <w:rFonts w:asciiTheme="minorHAnsi" w:eastAsia="Times New Roman" w:hAnsiTheme="minorHAnsi" w:cstheme="minorHAnsi"/>
                <w:sz w:val="20"/>
                <w:szCs w:val="20"/>
              </w:rPr>
            </w:pPr>
          </w:p>
          <w:p w14:paraId="4ACAE3F9" w14:textId="77777777" w:rsidR="00455174" w:rsidRPr="000353FD" w:rsidRDefault="00455174" w:rsidP="00750506">
            <w:pPr>
              <w:rPr>
                <w:rFonts w:asciiTheme="minorHAnsi" w:eastAsia="Times New Roman" w:hAnsiTheme="minorHAnsi" w:cstheme="minorHAnsi"/>
                <w:i/>
                <w:sz w:val="20"/>
                <w:szCs w:val="20"/>
              </w:rPr>
            </w:pPr>
            <w:r w:rsidRPr="000353FD">
              <w:rPr>
                <w:rFonts w:asciiTheme="minorHAnsi" w:eastAsia="Times New Roman" w:hAnsiTheme="minorHAnsi" w:cstheme="minorHAnsi"/>
                <w:i/>
                <w:sz w:val="20"/>
                <w:szCs w:val="20"/>
              </w:rPr>
              <w:t>Bodenaushubdeponie „Mustermann“ am Standort Musterdorf</w:t>
            </w:r>
          </w:p>
          <w:p w14:paraId="6498A2B8" w14:textId="77777777" w:rsidR="00455174" w:rsidRPr="000353FD" w:rsidRDefault="00455174" w:rsidP="00750506">
            <w:pPr>
              <w:rPr>
                <w:rFonts w:asciiTheme="minorHAnsi" w:eastAsia="Times New Roman" w:hAnsiTheme="minorHAnsi" w:cstheme="minorHAnsi"/>
                <w:i/>
                <w:sz w:val="20"/>
                <w:szCs w:val="20"/>
              </w:rPr>
            </w:pPr>
            <w:r w:rsidRPr="000353FD">
              <w:rPr>
                <w:rFonts w:asciiTheme="minorHAnsi" w:eastAsia="Times New Roman" w:hAnsiTheme="minorHAnsi" w:cstheme="minorHAnsi"/>
                <w:i/>
                <w:sz w:val="20"/>
                <w:szCs w:val="20"/>
              </w:rPr>
              <w:t>Standort-GLN: 900839xxxxxxx</w:t>
            </w:r>
          </w:p>
          <w:p w14:paraId="4EA74FD3" w14:textId="77777777" w:rsidR="00455174" w:rsidRPr="000353FD" w:rsidRDefault="00455174" w:rsidP="00750506">
            <w:pPr>
              <w:rPr>
                <w:rFonts w:asciiTheme="minorHAnsi" w:eastAsia="Times New Roman" w:hAnsiTheme="minorHAnsi" w:cstheme="minorHAnsi"/>
                <w:i/>
                <w:sz w:val="20"/>
                <w:szCs w:val="20"/>
              </w:rPr>
            </w:pPr>
            <w:r w:rsidRPr="000353FD">
              <w:rPr>
                <w:rFonts w:asciiTheme="minorHAnsi" w:eastAsia="Times New Roman" w:hAnsiTheme="minorHAnsi" w:cstheme="minorHAnsi"/>
                <w:i/>
                <w:sz w:val="20"/>
                <w:szCs w:val="20"/>
              </w:rPr>
              <w:t>Anlagen-GLN: 900839xxxxxxx</w:t>
            </w:r>
          </w:p>
          <w:p w14:paraId="03AE2979" w14:textId="77777777" w:rsidR="00455174" w:rsidRPr="000353FD" w:rsidRDefault="00455174" w:rsidP="00750506">
            <w:pPr>
              <w:rPr>
                <w:rFonts w:asciiTheme="minorHAnsi" w:eastAsia="Times New Roman" w:hAnsiTheme="minorHAnsi" w:cstheme="minorHAnsi"/>
                <w:i/>
                <w:sz w:val="20"/>
                <w:szCs w:val="20"/>
              </w:rPr>
            </w:pPr>
            <w:proofErr w:type="spellStart"/>
            <w:r w:rsidRPr="000353FD">
              <w:rPr>
                <w:rFonts w:asciiTheme="minorHAnsi" w:eastAsia="Times New Roman" w:hAnsiTheme="minorHAnsi" w:cstheme="minorHAnsi"/>
                <w:i/>
                <w:sz w:val="20"/>
                <w:szCs w:val="20"/>
              </w:rPr>
              <w:t>Grst</w:t>
            </w:r>
            <w:proofErr w:type="spellEnd"/>
            <w:r w:rsidRPr="000353FD">
              <w:rPr>
                <w:rFonts w:asciiTheme="minorHAnsi" w:eastAsia="Times New Roman" w:hAnsiTheme="minorHAnsi" w:cstheme="minorHAnsi"/>
                <w:i/>
                <w:sz w:val="20"/>
                <w:szCs w:val="20"/>
              </w:rPr>
              <w:t xml:space="preserve">. Nr. 120/3 und 980, </w:t>
            </w:r>
            <w:proofErr w:type="gramStart"/>
            <w:r w:rsidRPr="000353FD">
              <w:rPr>
                <w:rFonts w:asciiTheme="minorHAnsi" w:eastAsia="Times New Roman" w:hAnsiTheme="minorHAnsi" w:cstheme="minorHAnsi"/>
                <w:i/>
                <w:sz w:val="20"/>
                <w:szCs w:val="20"/>
              </w:rPr>
              <w:t>KG Mustermann</w:t>
            </w:r>
            <w:proofErr w:type="gramEnd"/>
          </w:p>
          <w:p w14:paraId="4B79B5F0" w14:textId="77777777" w:rsidR="00F336FA" w:rsidRPr="000353FD" w:rsidRDefault="00F336FA" w:rsidP="00750506">
            <w:pPr>
              <w:rPr>
                <w:rFonts w:asciiTheme="minorHAnsi" w:eastAsia="Times New Roman" w:hAnsiTheme="minorHAnsi" w:cstheme="minorHAnsi"/>
                <w:sz w:val="20"/>
                <w:szCs w:val="20"/>
              </w:rPr>
            </w:pPr>
          </w:p>
        </w:tc>
        <w:tc>
          <w:tcPr>
            <w:tcW w:w="5386" w:type="dxa"/>
            <w:shd w:val="clear" w:color="auto" w:fill="auto"/>
          </w:tcPr>
          <w:p w14:paraId="17458DC2" w14:textId="77777777" w:rsidR="00F336FA" w:rsidRPr="000353FD" w:rsidRDefault="00F336FA" w:rsidP="00750506">
            <w:pPr>
              <w:jc w:val="both"/>
              <w:rPr>
                <w:rFonts w:asciiTheme="minorHAnsi" w:eastAsia="Times New Roman" w:hAnsiTheme="minorHAnsi" w:cstheme="minorHAnsi"/>
                <w:sz w:val="20"/>
                <w:szCs w:val="20"/>
              </w:rPr>
            </w:pPr>
          </w:p>
        </w:tc>
      </w:tr>
      <w:tr w:rsidR="00750506" w:rsidRPr="000353FD" w14:paraId="142CF966" w14:textId="77777777" w:rsidTr="00750506">
        <w:trPr>
          <w:gridAfter w:val="1"/>
          <w:wAfter w:w="14" w:type="dxa"/>
          <w:cantSplit/>
          <w:trHeight w:val="552"/>
          <w:jc w:val="center"/>
        </w:trPr>
        <w:tc>
          <w:tcPr>
            <w:tcW w:w="3969" w:type="dxa"/>
            <w:shd w:val="clear" w:color="auto" w:fill="auto"/>
          </w:tcPr>
          <w:p w14:paraId="00CECB9B" w14:textId="77777777" w:rsidR="00BA77C5" w:rsidRPr="00BA77C5" w:rsidRDefault="00BA77C5" w:rsidP="00750506">
            <w:pPr>
              <w:numPr>
                <w:ilvl w:val="0"/>
                <w:numId w:val="7"/>
              </w:numPr>
              <w:ind w:left="382" w:hanging="382"/>
              <w:rPr>
                <w:rFonts w:eastAsia="Times New Roman" w:cs="Calibri"/>
                <w:b/>
                <w:sz w:val="20"/>
                <w:szCs w:val="20"/>
              </w:rPr>
            </w:pPr>
            <w:r w:rsidRPr="000353FD">
              <w:rPr>
                <w:rFonts w:eastAsia="Times New Roman" w:cs="Calibri"/>
                <w:b/>
                <w:sz w:val="20"/>
                <w:szCs w:val="20"/>
              </w:rPr>
              <w:t>Deponiekubatur</w:t>
            </w:r>
          </w:p>
        </w:tc>
        <w:tc>
          <w:tcPr>
            <w:tcW w:w="6180" w:type="dxa"/>
          </w:tcPr>
          <w:p w14:paraId="1865B22F" w14:textId="77777777" w:rsidR="00BA77C5" w:rsidRPr="000353FD" w:rsidRDefault="00BA77C5" w:rsidP="00750506">
            <w:pPr>
              <w:jc w:val="both"/>
              <w:rPr>
                <w:rFonts w:eastAsia="Times New Roman" w:cs="Calibri"/>
                <w:sz w:val="20"/>
                <w:szCs w:val="20"/>
              </w:rPr>
            </w:pPr>
            <w:r w:rsidRPr="000353FD">
              <w:rPr>
                <w:rFonts w:eastAsia="Times New Roman" w:cs="Calibri"/>
                <w:sz w:val="20"/>
                <w:szCs w:val="20"/>
              </w:rPr>
              <w:t xml:space="preserve">Im Jahresbericht sind </w:t>
            </w:r>
          </w:p>
          <w:p w14:paraId="10716362" w14:textId="77777777" w:rsidR="00BA77C5" w:rsidRPr="000353FD" w:rsidRDefault="00BA77C5" w:rsidP="00750506">
            <w:pPr>
              <w:pStyle w:val="Listenabsatz"/>
              <w:numPr>
                <w:ilvl w:val="0"/>
                <w:numId w:val="34"/>
              </w:numPr>
              <w:ind w:left="284" w:hanging="284"/>
              <w:jc w:val="both"/>
              <w:rPr>
                <w:rFonts w:eastAsia="Times New Roman" w:cs="Calibri"/>
                <w:sz w:val="20"/>
                <w:szCs w:val="20"/>
              </w:rPr>
            </w:pPr>
            <w:r w:rsidRPr="000353FD">
              <w:rPr>
                <w:rFonts w:eastAsia="Times New Roman" w:cs="Calibri"/>
                <w:sz w:val="20"/>
                <w:szCs w:val="20"/>
              </w:rPr>
              <w:t xml:space="preserve">die genehmigte Deponiekubatur, </w:t>
            </w:r>
          </w:p>
          <w:p w14:paraId="68FE6F51" w14:textId="77777777" w:rsidR="00BA77C5" w:rsidRPr="000353FD" w:rsidRDefault="00BA77C5" w:rsidP="00750506">
            <w:pPr>
              <w:pStyle w:val="Listenabsatz"/>
              <w:numPr>
                <w:ilvl w:val="0"/>
                <w:numId w:val="34"/>
              </w:numPr>
              <w:ind w:left="284" w:hanging="284"/>
              <w:jc w:val="both"/>
              <w:rPr>
                <w:rFonts w:eastAsia="Times New Roman" w:cs="Calibri"/>
                <w:sz w:val="20"/>
                <w:szCs w:val="20"/>
              </w:rPr>
            </w:pPr>
            <w:r w:rsidRPr="000353FD">
              <w:rPr>
                <w:rFonts w:eastAsia="Times New Roman" w:cs="Calibri"/>
                <w:sz w:val="20"/>
                <w:szCs w:val="20"/>
              </w:rPr>
              <w:t xml:space="preserve">die Restkapazität (per 31.12.) sowie </w:t>
            </w:r>
          </w:p>
          <w:p w14:paraId="04016E47" w14:textId="77777777" w:rsidR="00BA77C5" w:rsidRPr="000353FD" w:rsidRDefault="00BA77C5" w:rsidP="00750506">
            <w:pPr>
              <w:pStyle w:val="Listenabsatz"/>
              <w:numPr>
                <w:ilvl w:val="0"/>
                <w:numId w:val="34"/>
              </w:numPr>
              <w:ind w:left="284" w:hanging="284"/>
              <w:jc w:val="both"/>
              <w:rPr>
                <w:rFonts w:eastAsia="Times New Roman" w:cs="Calibri"/>
                <w:sz w:val="20"/>
                <w:szCs w:val="20"/>
              </w:rPr>
            </w:pPr>
            <w:r w:rsidRPr="000353FD">
              <w:rPr>
                <w:rFonts w:eastAsia="Times New Roman" w:cs="Calibri"/>
                <w:sz w:val="20"/>
                <w:szCs w:val="20"/>
              </w:rPr>
              <w:t>die gesamte abgelagerte Jahresabfallmenge in kg</w:t>
            </w:r>
          </w:p>
          <w:p w14:paraId="45F04E8B" w14:textId="77777777" w:rsidR="00BA77C5" w:rsidRPr="000353FD" w:rsidRDefault="00BA77C5" w:rsidP="00750506">
            <w:pPr>
              <w:jc w:val="both"/>
              <w:rPr>
                <w:rFonts w:eastAsia="Times New Roman" w:cs="Calibri"/>
                <w:sz w:val="20"/>
                <w:szCs w:val="20"/>
              </w:rPr>
            </w:pPr>
            <w:r w:rsidRPr="000353FD">
              <w:rPr>
                <w:rFonts w:eastAsia="Times New Roman" w:cs="Calibri"/>
                <w:sz w:val="20"/>
                <w:szCs w:val="20"/>
              </w:rPr>
              <w:t>anzugeben.</w:t>
            </w:r>
          </w:p>
          <w:p w14:paraId="2F01FF8B" w14:textId="77777777" w:rsidR="00BA77C5" w:rsidRPr="000353FD" w:rsidRDefault="00BA77C5" w:rsidP="00750506">
            <w:pPr>
              <w:rPr>
                <w:rFonts w:asciiTheme="minorHAnsi" w:eastAsia="Times New Roman" w:hAnsiTheme="minorHAnsi" w:cstheme="minorHAnsi"/>
                <w:sz w:val="20"/>
                <w:szCs w:val="20"/>
              </w:rPr>
            </w:pPr>
          </w:p>
        </w:tc>
        <w:tc>
          <w:tcPr>
            <w:tcW w:w="5386" w:type="dxa"/>
            <w:shd w:val="clear" w:color="auto" w:fill="auto"/>
          </w:tcPr>
          <w:p w14:paraId="7AB53130" w14:textId="77777777" w:rsidR="00BA77C5" w:rsidRPr="000353FD" w:rsidRDefault="00BA77C5" w:rsidP="00750506">
            <w:pPr>
              <w:jc w:val="both"/>
              <w:rPr>
                <w:rFonts w:asciiTheme="minorHAnsi" w:eastAsia="Times New Roman" w:hAnsiTheme="minorHAnsi" w:cstheme="minorHAnsi"/>
                <w:sz w:val="20"/>
                <w:szCs w:val="20"/>
              </w:rPr>
            </w:pPr>
          </w:p>
        </w:tc>
      </w:tr>
      <w:tr w:rsidR="00750506" w:rsidRPr="000353FD" w14:paraId="08298EB3" w14:textId="77777777" w:rsidTr="00750506">
        <w:trPr>
          <w:gridAfter w:val="1"/>
          <w:wAfter w:w="14" w:type="dxa"/>
          <w:cantSplit/>
          <w:trHeight w:val="552"/>
          <w:jc w:val="center"/>
        </w:trPr>
        <w:tc>
          <w:tcPr>
            <w:tcW w:w="3969" w:type="dxa"/>
            <w:shd w:val="clear" w:color="auto" w:fill="auto"/>
          </w:tcPr>
          <w:p w14:paraId="1C687461" w14:textId="77777777" w:rsidR="00BA77C5" w:rsidRPr="000353FD" w:rsidRDefault="00BA77C5" w:rsidP="00750506">
            <w:pPr>
              <w:numPr>
                <w:ilvl w:val="0"/>
                <w:numId w:val="7"/>
              </w:numPr>
              <w:ind w:left="382" w:hanging="382"/>
              <w:rPr>
                <w:rFonts w:eastAsia="Times New Roman" w:cs="Calibri"/>
                <w:b/>
                <w:sz w:val="20"/>
                <w:szCs w:val="20"/>
              </w:rPr>
            </w:pPr>
            <w:r w:rsidRPr="000353FD">
              <w:rPr>
                <w:rFonts w:eastAsia="Times New Roman" w:cs="Calibri"/>
                <w:b/>
                <w:sz w:val="20"/>
                <w:szCs w:val="20"/>
              </w:rPr>
              <w:t>Leiter(in) der Eingangskontrolle</w:t>
            </w:r>
          </w:p>
        </w:tc>
        <w:tc>
          <w:tcPr>
            <w:tcW w:w="6180" w:type="dxa"/>
          </w:tcPr>
          <w:p w14:paraId="6E457B29" w14:textId="77777777" w:rsidR="00BA77C5" w:rsidRPr="000353FD" w:rsidRDefault="00BA77C5" w:rsidP="00750506">
            <w:pPr>
              <w:spacing w:before="40"/>
              <w:rPr>
                <w:rFonts w:eastAsia="Times New Roman" w:cs="Calibri"/>
                <w:sz w:val="20"/>
                <w:szCs w:val="20"/>
              </w:rPr>
            </w:pPr>
            <w:r w:rsidRPr="000353FD">
              <w:rPr>
                <w:rFonts w:eastAsia="Times New Roman" w:cs="Calibri"/>
                <w:sz w:val="20"/>
                <w:szCs w:val="20"/>
              </w:rPr>
              <w:t xml:space="preserve">Es ist der (die) namhaft gemachte Leiter(in) der Eingangskontrolle und wenn vorhanden dessen </w:t>
            </w:r>
            <w:r w:rsidR="00FE7F14">
              <w:rPr>
                <w:rFonts w:eastAsia="Times New Roman" w:cs="Calibri"/>
                <w:sz w:val="20"/>
                <w:szCs w:val="20"/>
              </w:rPr>
              <w:t xml:space="preserve">(deren) </w:t>
            </w:r>
            <w:r w:rsidRPr="000353FD">
              <w:rPr>
                <w:rFonts w:eastAsia="Times New Roman" w:cs="Calibri"/>
                <w:sz w:val="20"/>
                <w:szCs w:val="20"/>
              </w:rPr>
              <w:t xml:space="preserve">Stellvertreter(in) namentlich anzuführen. </w:t>
            </w:r>
          </w:p>
          <w:p w14:paraId="7A92D07F" w14:textId="77777777" w:rsidR="00BA77C5" w:rsidRPr="000353FD" w:rsidRDefault="00BA77C5" w:rsidP="00750506">
            <w:pPr>
              <w:jc w:val="both"/>
              <w:rPr>
                <w:rFonts w:eastAsia="Times New Roman" w:cs="Calibri"/>
                <w:sz w:val="20"/>
                <w:szCs w:val="20"/>
              </w:rPr>
            </w:pPr>
          </w:p>
        </w:tc>
        <w:tc>
          <w:tcPr>
            <w:tcW w:w="5386" w:type="dxa"/>
            <w:shd w:val="clear" w:color="auto" w:fill="auto"/>
          </w:tcPr>
          <w:p w14:paraId="6D559B09" w14:textId="77777777" w:rsidR="00BA77C5" w:rsidRPr="000353FD" w:rsidRDefault="00BA77C5" w:rsidP="00750506">
            <w:pPr>
              <w:jc w:val="both"/>
              <w:rPr>
                <w:rFonts w:asciiTheme="minorHAnsi" w:eastAsia="Times New Roman" w:hAnsiTheme="minorHAnsi" w:cstheme="minorHAnsi"/>
                <w:sz w:val="20"/>
                <w:szCs w:val="20"/>
              </w:rPr>
            </w:pPr>
          </w:p>
        </w:tc>
      </w:tr>
      <w:tr w:rsidR="00750506" w:rsidRPr="000353FD" w14:paraId="7C1AB893" w14:textId="77777777" w:rsidTr="00750506">
        <w:trPr>
          <w:gridAfter w:val="1"/>
          <w:wAfter w:w="14" w:type="dxa"/>
          <w:cantSplit/>
          <w:jc w:val="center"/>
        </w:trPr>
        <w:tc>
          <w:tcPr>
            <w:tcW w:w="3969" w:type="dxa"/>
            <w:shd w:val="clear" w:color="auto" w:fill="auto"/>
          </w:tcPr>
          <w:p w14:paraId="3D542831" w14:textId="77777777" w:rsidR="00BA77C5" w:rsidRPr="00BA77C5" w:rsidRDefault="00BA77C5" w:rsidP="00750506">
            <w:pPr>
              <w:numPr>
                <w:ilvl w:val="0"/>
                <w:numId w:val="7"/>
              </w:numPr>
              <w:ind w:left="382" w:hanging="382"/>
              <w:rPr>
                <w:rFonts w:eastAsia="Times New Roman" w:cs="Calibri"/>
                <w:b/>
                <w:sz w:val="20"/>
                <w:szCs w:val="20"/>
              </w:rPr>
            </w:pPr>
            <w:r w:rsidRPr="000353FD">
              <w:rPr>
                <w:rFonts w:eastAsia="Times New Roman" w:cs="Calibri"/>
                <w:b/>
                <w:sz w:val="20"/>
                <w:szCs w:val="20"/>
              </w:rPr>
              <w:lastRenderedPageBreak/>
              <w:t>Befristung(en)</w:t>
            </w:r>
          </w:p>
        </w:tc>
        <w:tc>
          <w:tcPr>
            <w:tcW w:w="6180" w:type="dxa"/>
          </w:tcPr>
          <w:p w14:paraId="6096BE5C" w14:textId="77777777" w:rsidR="00BA77C5" w:rsidRDefault="00BA77C5" w:rsidP="00750506">
            <w:pPr>
              <w:rPr>
                <w:rFonts w:eastAsia="Times New Roman" w:cs="Calibri"/>
                <w:sz w:val="20"/>
                <w:szCs w:val="20"/>
              </w:rPr>
            </w:pPr>
            <w:r w:rsidRPr="000353FD">
              <w:rPr>
                <w:rFonts w:eastAsia="Times New Roman" w:cs="Calibri"/>
                <w:sz w:val="20"/>
                <w:szCs w:val="20"/>
              </w:rPr>
              <w:t>Im Jahresbericht sind die gemäß Genehmigungsbescheid oder gemäß AWG 2002 (§ 48 Abs. 1; Bescheid Datum + 20 Jahre) entsprechend festgesetzten Fristen anzuführen. Das Deponieaufsichtsorgan sollte den Betreiber auf die entsprechenden Fristen hinweisen. Ein Antrag für die Verlängerung des Einbringungszeitraums gemäß § 48 Abs. 1 AWG 2002 kann frühestens fünf Jahre und spätestens sechs Monate vor Ablauf der festgelegten Dauer gestellt werden.</w:t>
            </w:r>
          </w:p>
          <w:p w14:paraId="1211B21B" w14:textId="77777777" w:rsidR="002A5BCB" w:rsidRPr="000353FD" w:rsidRDefault="002A5BCB" w:rsidP="00750506">
            <w:pPr>
              <w:rPr>
                <w:rFonts w:eastAsia="Times New Roman" w:cs="Calibri"/>
                <w:sz w:val="20"/>
                <w:szCs w:val="20"/>
              </w:rPr>
            </w:pPr>
          </w:p>
        </w:tc>
        <w:tc>
          <w:tcPr>
            <w:tcW w:w="5386" w:type="dxa"/>
            <w:shd w:val="clear" w:color="auto" w:fill="auto"/>
          </w:tcPr>
          <w:p w14:paraId="4BEA71C0" w14:textId="77777777" w:rsidR="00BA77C5" w:rsidRPr="000353FD" w:rsidRDefault="00BA77C5" w:rsidP="00750506">
            <w:pPr>
              <w:jc w:val="both"/>
              <w:rPr>
                <w:rFonts w:asciiTheme="minorHAnsi" w:eastAsia="Times New Roman" w:hAnsiTheme="minorHAnsi" w:cstheme="minorHAnsi"/>
                <w:sz w:val="20"/>
                <w:szCs w:val="20"/>
              </w:rPr>
            </w:pPr>
          </w:p>
        </w:tc>
      </w:tr>
      <w:tr w:rsidR="00750506" w:rsidRPr="000353FD" w14:paraId="44F1124F" w14:textId="77777777" w:rsidTr="00750506">
        <w:trPr>
          <w:gridAfter w:val="1"/>
          <w:wAfter w:w="14" w:type="dxa"/>
          <w:cantSplit/>
          <w:trHeight w:val="552"/>
          <w:jc w:val="center"/>
        </w:trPr>
        <w:tc>
          <w:tcPr>
            <w:tcW w:w="3969" w:type="dxa"/>
            <w:shd w:val="clear" w:color="auto" w:fill="auto"/>
          </w:tcPr>
          <w:p w14:paraId="2827D9D6" w14:textId="77777777" w:rsidR="00BA77C5" w:rsidRPr="000353FD" w:rsidRDefault="00BA77C5" w:rsidP="00750506">
            <w:pPr>
              <w:numPr>
                <w:ilvl w:val="0"/>
                <w:numId w:val="7"/>
              </w:numPr>
              <w:ind w:left="382" w:hanging="382"/>
              <w:rPr>
                <w:rFonts w:eastAsia="Times New Roman" w:cs="Calibri"/>
                <w:b/>
                <w:sz w:val="20"/>
                <w:szCs w:val="20"/>
              </w:rPr>
            </w:pPr>
            <w:r w:rsidRPr="000353FD">
              <w:rPr>
                <w:rFonts w:eastAsia="Times New Roman" w:cs="Calibri"/>
                <w:b/>
                <w:sz w:val="20"/>
                <w:szCs w:val="20"/>
              </w:rPr>
              <w:t>Sammler/Behandler-Erlaubnis gemäß §</w:t>
            </w:r>
            <w:r w:rsidR="00750506">
              <w:rPr>
                <w:rFonts w:eastAsia="Times New Roman" w:cs="Calibri"/>
                <w:b/>
                <w:sz w:val="20"/>
                <w:szCs w:val="20"/>
              </w:rPr>
              <w:t> </w:t>
            </w:r>
            <w:r w:rsidRPr="000353FD">
              <w:rPr>
                <w:rFonts w:eastAsia="Times New Roman" w:cs="Calibri"/>
                <w:b/>
                <w:sz w:val="20"/>
                <w:szCs w:val="20"/>
              </w:rPr>
              <w:t>24a AWG</w:t>
            </w:r>
            <w:r w:rsidR="00750506">
              <w:rPr>
                <w:rFonts w:eastAsia="Times New Roman" w:cs="Calibri"/>
                <w:b/>
                <w:sz w:val="20"/>
                <w:szCs w:val="20"/>
              </w:rPr>
              <w:t> </w:t>
            </w:r>
            <w:r w:rsidRPr="000353FD">
              <w:rPr>
                <w:rFonts w:eastAsia="Times New Roman" w:cs="Calibri"/>
                <w:b/>
                <w:sz w:val="20"/>
                <w:szCs w:val="20"/>
              </w:rPr>
              <w:t>2002</w:t>
            </w:r>
          </w:p>
        </w:tc>
        <w:tc>
          <w:tcPr>
            <w:tcW w:w="6180" w:type="dxa"/>
          </w:tcPr>
          <w:p w14:paraId="1BDCB917" w14:textId="77777777" w:rsidR="00BA77C5" w:rsidRDefault="00BA77C5" w:rsidP="00750506">
            <w:pPr>
              <w:spacing w:before="40"/>
              <w:rPr>
                <w:rFonts w:eastAsia="Times New Roman" w:cs="Calibri"/>
                <w:sz w:val="20"/>
                <w:szCs w:val="20"/>
              </w:rPr>
            </w:pPr>
            <w:r w:rsidRPr="000353FD">
              <w:rPr>
                <w:rFonts w:eastAsia="Times New Roman" w:cs="Calibri"/>
                <w:sz w:val="20"/>
                <w:szCs w:val="20"/>
              </w:rPr>
              <w:t xml:space="preserve">Vom Deponieaufsichtsorgan ist im Zuge seiner Kontrolltätigkeit auch zu überprüfen, inwieweit der Deponiebetreiber </w:t>
            </w:r>
            <w:proofErr w:type="gramStart"/>
            <w:r w:rsidRPr="000353FD">
              <w:rPr>
                <w:rFonts w:eastAsia="Times New Roman" w:cs="Calibri"/>
                <w:sz w:val="20"/>
                <w:szCs w:val="20"/>
              </w:rPr>
              <w:t>über die entsprechende Sammler</w:t>
            </w:r>
            <w:proofErr w:type="gramEnd"/>
            <w:r w:rsidRPr="000353FD">
              <w:rPr>
                <w:rFonts w:eastAsia="Times New Roman" w:cs="Calibri"/>
                <w:sz w:val="20"/>
                <w:szCs w:val="20"/>
              </w:rPr>
              <w:t>/Behandler-Erlaubnis gemäß § 24a AWG 2002 für die im Deponiebescheid genehmigten Abfallarten (Anlagenkonsens) verfügt. Die Ergebnisse der Kontrollen sind im Jahresbericht festzuhalten.</w:t>
            </w:r>
          </w:p>
          <w:p w14:paraId="7DB572BB" w14:textId="77777777" w:rsidR="00BA77C5" w:rsidRPr="000353FD" w:rsidRDefault="00BA77C5" w:rsidP="00750506">
            <w:pPr>
              <w:spacing w:before="40"/>
              <w:rPr>
                <w:rFonts w:eastAsia="Times New Roman" w:cs="Calibri"/>
                <w:sz w:val="20"/>
                <w:szCs w:val="20"/>
              </w:rPr>
            </w:pPr>
          </w:p>
        </w:tc>
        <w:tc>
          <w:tcPr>
            <w:tcW w:w="5386" w:type="dxa"/>
            <w:shd w:val="clear" w:color="auto" w:fill="auto"/>
          </w:tcPr>
          <w:p w14:paraId="34FF65CC" w14:textId="77777777" w:rsidR="00BA77C5" w:rsidRPr="000353FD" w:rsidRDefault="00BA77C5" w:rsidP="00750506">
            <w:pPr>
              <w:jc w:val="both"/>
              <w:rPr>
                <w:rFonts w:asciiTheme="minorHAnsi" w:eastAsia="Times New Roman" w:hAnsiTheme="minorHAnsi" w:cstheme="minorHAnsi"/>
                <w:sz w:val="20"/>
                <w:szCs w:val="20"/>
              </w:rPr>
            </w:pPr>
          </w:p>
        </w:tc>
      </w:tr>
    </w:tbl>
    <w:p w14:paraId="6F583A50" w14:textId="77777777" w:rsidR="009E352B" w:rsidRDefault="009E352B"/>
    <w:p w14:paraId="26C1F232" w14:textId="77777777" w:rsidR="00B23911" w:rsidRDefault="00B23911"/>
    <w:p w14:paraId="797527A0" w14:textId="77777777" w:rsidR="00850337" w:rsidRDefault="00850337"/>
    <w:p w14:paraId="1E7E1F8F" w14:textId="099D465C" w:rsidR="009210EA" w:rsidRDefault="009210EA">
      <w:pPr>
        <w:spacing w:after="200" w:line="276" w:lineRule="auto"/>
      </w:pPr>
      <w:r>
        <w:br w:type="page"/>
      </w:r>
    </w:p>
    <w:p w14:paraId="3525C2B7" w14:textId="77777777" w:rsidR="00242019" w:rsidRDefault="00E36004" w:rsidP="00A0481B">
      <w:pPr>
        <w:pStyle w:val="berschrift1"/>
        <w:rPr>
          <w:b w:val="0"/>
        </w:rPr>
      </w:pPr>
      <w:bookmarkStart w:id="3" w:name="_Toc169685344"/>
      <w:r w:rsidRPr="001B1FAB">
        <w:lastRenderedPageBreak/>
        <w:t>TEIL 3</w:t>
      </w:r>
      <w:r w:rsidR="00943C03" w:rsidRPr="001B1FAB">
        <w:t xml:space="preserve">: </w:t>
      </w:r>
      <w:r w:rsidR="00242019" w:rsidRPr="001B1FAB">
        <w:rPr>
          <w:b w:val="0"/>
        </w:rPr>
        <w:t xml:space="preserve">Angaben zur </w:t>
      </w:r>
      <w:r w:rsidR="00943C03" w:rsidRPr="001B1FAB">
        <w:rPr>
          <w:b w:val="0"/>
        </w:rPr>
        <w:t>Ü</w:t>
      </w:r>
      <w:r w:rsidR="00242019" w:rsidRPr="001B1FAB">
        <w:rPr>
          <w:b w:val="0"/>
        </w:rPr>
        <w:t>berprüfung</w:t>
      </w:r>
      <w:bookmarkEnd w:id="3"/>
    </w:p>
    <w:p w14:paraId="3C6F7CB5" w14:textId="77777777" w:rsidR="003007E9" w:rsidRDefault="003007E9"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773"/>
        <w:gridCol w:w="5388"/>
        <w:gridCol w:w="5388"/>
      </w:tblGrid>
      <w:tr w:rsidR="009E352B" w:rsidRPr="000353FD" w14:paraId="6B8AB61D" w14:textId="77777777" w:rsidTr="00EA3A94">
        <w:trPr>
          <w:trHeight w:val="556"/>
          <w:jc w:val="center"/>
        </w:trPr>
        <w:tc>
          <w:tcPr>
            <w:tcW w:w="15549" w:type="dxa"/>
            <w:gridSpan w:val="3"/>
            <w:shd w:val="clear" w:color="auto" w:fill="FABF8F" w:themeFill="accent6" w:themeFillTint="99"/>
            <w:vAlign w:val="center"/>
          </w:tcPr>
          <w:p w14:paraId="76B3D1F6" w14:textId="4269CA89" w:rsidR="009E352B" w:rsidRPr="000353FD" w:rsidRDefault="003007E9" w:rsidP="00EA3A94">
            <w:pPr>
              <w:spacing w:before="60" w:after="6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A</w:t>
            </w:r>
            <w:r w:rsidR="009E352B" w:rsidRPr="000353FD">
              <w:rPr>
                <w:rFonts w:asciiTheme="minorHAnsi" w:eastAsia="Times New Roman" w:hAnsiTheme="minorHAnsi" w:cstheme="minorHAnsi"/>
                <w:b/>
                <w:sz w:val="28"/>
                <w:szCs w:val="28"/>
              </w:rPr>
              <w:t>ngaben zur Überprüfung</w:t>
            </w:r>
          </w:p>
        </w:tc>
      </w:tr>
      <w:tr w:rsidR="009E352B" w:rsidRPr="00FB32D9" w14:paraId="72BDCC73" w14:textId="77777777" w:rsidTr="00D51A97">
        <w:trPr>
          <w:trHeight w:val="386"/>
          <w:jc w:val="center"/>
        </w:trPr>
        <w:tc>
          <w:tcPr>
            <w:tcW w:w="4773" w:type="dxa"/>
            <w:shd w:val="clear" w:color="auto" w:fill="auto"/>
            <w:vAlign w:val="center"/>
          </w:tcPr>
          <w:p w14:paraId="4379582B" w14:textId="77777777" w:rsidR="009E352B" w:rsidRPr="00FB32D9" w:rsidRDefault="009E352B" w:rsidP="00EA3A94">
            <w:pPr>
              <w:spacing w:before="60" w:after="60"/>
              <w:jc w:val="center"/>
              <w:rPr>
                <w:rFonts w:asciiTheme="minorHAnsi" w:eastAsia="Times New Roman" w:hAnsiTheme="minorHAnsi" w:cstheme="minorHAnsi"/>
                <w:b/>
              </w:rPr>
            </w:pPr>
          </w:p>
        </w:tc>
        <w:tc>
          <w:tcPr>
            <w:tcW w:w="5388" w:type="dxa"/>
            <w:vAlign w:val="center"/>
          </w:tcPr>
          <w:p w14:paraId="2138372D" w14:textId="77777777" w:rsidR="009E352B" w:rsidRPr="00FB32D9" w:rsidRDefault="009E352B"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8" w:type="dxa"/>
            <w:shd w:val="clear" w:color="auto" w:fill="auto"/>
            <w:vAlign w:val="center"/>
          </w:tcPr>
          <w:p w14:paraId="04A96CC1" w14:textId="77777777" w:rsidR="009E352B" w:rsidRPr="00FB32D9" w:rsidRDefault="00375A51"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Angaben</w:t>
            </w:r>
            <w:r w:rsidR="00B23911" w:rsidRPr="00FB32D9">
              <w:rPr>
                <w:rFonts w:asciiTheme="minorHAnsi" w:eastAsia="Times New Roman" w:hAnsiTheme="minorHAnsi" w:cstheme="minorHAnsi"/>
                <w:b/>
              </w:rPr>
              <w:t xml:space="preserve"> des Deponieaufsichtsorgans:</w:t>
            </w:r>
          </w:p>
        </w:tc>
      </w:tr>
      <w:tr w:rsidR="009E352B" w:rsidRPr="000353FD" w14:paraId="416C8C7E" w14:textId="77777777" w:rsidTr="00BC15FA">
        <w:trPr>
          <w:trHeight w:val="272"/>
          <w:jc w:val="center"/>
        </w:trPr>
        <w:tc>
          <w:tcPr>
            <w:tcW w:w="4773" w:type="dxa"/>
            <w:shd w:val="clear" w:color="auto" w:fill="auto"/>
          </w:tcPr>
          <w:p w14:paraId="76595BA6" w14:textId="77777777" w:rsidR="00662B52" w:rsidRPr="000353FD" w:rsidRDefault="009E352B" w:rsidP="003C628C">
            <w:pPr>
              <w:numPr>
                <w:ilvl w:val="0"/>
                <w:numId w:val="15"/>
              </w:numPr>
              <w:ind w:left="284" w:hanging="284"/>
              <w:jc w:val="both"/>
              <w:rPr>
                <w:rFonts w:asciiTheme="minorHAnsi" w:eastAsia="Times New Roman" w:hAnsiTheme="minorHAnsi" w:cstheme="minorHAnsi"/>
                <w:b/>
                <w:sz w:val="20"/>
                <w:szCs w:val="20"/>
              </w:rPr>
            </w:pPr>
            <w:r w:rsidRPr="000353FD">
              <w:rPr>
                <w:rFonts w:asciiTheme="minorHAnsi" w:eastAsia="Times New Roman" w:hAnsiTheme="minorHAnsi" w:cstheme="minorHAnsi"/>
                <w:b/>
                <w:sz w:val="20"/>
                <w:szCs w:val="20"/>
              </w:rPr>
              <w:t>Datum der Überprüfung</w:t>
            </w:r>
            <w:r w:rsidR="00593B11" w:rsidRPr="000353FD">
              <w:rPr>
                <w:rFonts w:asciiTheme="minorHAnsi" w:eastAsia="Times New Roman" w:hAnsiTheme="minorHAnsi" w:cstheme="minorHAnsi"/>
                <w:b/>
                <w:sz w:val="20"/>
                <w:szCs w:val="20"/>
              </w:rPr>
              <w:t>(en)</w:t>
            </w:r>
          </w:p>
          <w:p w14:paraId="5D1DE384" w14:textId="7A472AA6" w:rsidR="00662B52" w:rsidRPr="000353FD" w:rsidRDefault="00662B52" w:rsidP="004F2F77">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 xml:space="preserve">Es sind hierbei alle Überprüfungstermine des letzten Kalenderjahrs (01.01. </w:t>
            </w:r>
            <w:r w:rsidR="0060051E">
              <w:rPr>
                <w:rFonts w:asciiTheme="minorHAnsi" w:eastAsia="Times New Roman" w:hAnsiTheme="minorHAnsi" w:cstheme="minorHAnsi"/>
                <w:sz w:val="20"/>
                <w:szCs w:val="20"/>
              </w:rPr>
              <w:t>–</w:t>
            </w:r>
            <w:r w:rsidRPr="000353FD">
              <w:rPr>
                <w:rFonts w:asciiTheme="minorHAnsi" w:eastAsia="Times New Roman" w:hAnsiTheme="minorHAnsi" w:cstheme="minorHAnsi"/>
                <w:sz w:val="20"/>
                <w:szCs w:val="20"/>
              </w:rPr>
              <w:t xml:space="preserve"> 31.12.) anzuführen. </w:t>
            </w:r>
          </w:p>
          <w:p w14:paraId="5EAE34AA" w14:textId="77777777" w:rsidR="00662B52" w:rsidRPr="000353FD" w:rsidRDefault="00662B52" w:rsidP="004F2F77">
            <w:pPr>
              <w:jc w:val="both"/>
              <w:rPr>
                <w:rFonts w:asciiTheme="minorHAnsi" w:eastAsia="Times New Roman" w:hAnsiTheme="minorHAnsi" w:cstheme="minorHAnsi"/>
                <w:b/>
                <w:sz w:val="20"/>
                <w:szCs w:val="20"/>
              </w:rPr>
            </w:pPr>
          </w:p>
        </w:tc>
        <w:tc>
          <w:tcPr>
            <w:tcW w:w="5388" w:type="dxa"/>
          </w:tcPr>
          <w:p w14:paraId="5C27454F" w14:textId="77777777" w:rsidR="009E352B" w:rsidRPr="000353FD" w:rsidRDefault="00662B52" w:rsidP="003C628C">
            <w:pPr>
              <w:numPr>
                <w:ilvl w:val="0"/>
                <w:numId w:val="15"/>
              </w:numPr>
              <w:ind w:left="284" w:hanging="284"/>
              <w:jc w:val="both"/>
              <w:rPr>
                <w:rFonts w:asciiTheme="minorHAnsi" w:eastAsia="Times New Roman" w:hAnsiTheme="minorHAnsi" w:cstheme="minorHAnsi"/>
                <w:sz w:val="20"/>
                <w:szCs w:val="20"/>
              </w:rPr>
            </w:pPr>
            <w:r w:rsidRPr="000353FD">
              <w:rPr>
                <w:rFonts w:asciiTheme="minorHAnsi" w:eastAsia="Times New Roman" w:hAnsiTheme="minorHAnsi" w:cstheme="minorHAnsi"/>
                <w:b/>
                <w:sz w:val="20"/>
                <w:szCs w:val="20"/>
              </w:rPr>
              <w:t>Überprüfungsorgan(e)</w:t>
            </w:r>
          </w:p>
          <w:p w14:paraId="699AC296" w14:textId="048A4FAA" w:rsidR="00662B52" w:rsidRPr="000353FD" w:rsidRDefault="00662B52" w:rsidP="004F2F77">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Sofern bei allen Überprüfungsterminen das</w:t>
            </w:r>
            <w:r w:rsidR="00873FDA">
              <w:rPr>
                <w:rFonts w:asciiTheme="minorHAnsi" w:eastAsia="Times New Roman" w:hAnsiTheme="minorHAnsi" w:cstheme="minorHAnsi"/>
                <w:sz w:val="20"/>
                <w:szCs w:val="20"/>
              </w:rPr>
              <w:t>selbe</w:t>
            </w:r>
            <w:r w:rsidRPr="000353FD">
              <w:rPr>
                <w:rFonts w:asciiTheme="minorHAnsi" w:eastAsia="Times New Roman" w:hAnsiTheme="minorHAnsi" w:cstheme="minorHAnsi"/>
                <w:sz w:val="20"/>
                <w:szCs w:val="20"/>
              </w:rPr>
              <w:t xml:space="preserve"> Aufsichtsorgan tätig war, ist es ausreichend, den Namen einmal anzuführen. </w:t>
            </w:r>
          </w:p>
          <w:p w14:paraId="7127DAFE" w14:textId="77777777" w:rsidR="0041576C" w:rsidRPr="000353FD" w:rsidRDefault="0041576C" w:rsidP="004F2F77">
            <w:pPr>
              <w:jc w:val="both"/>
              <w:rPr>
                <w:rFonts w:asciiTheme="minorHAnsi" w:eastAsia="Times New Roman" w:hAnsiTheme="minorHAnsi" w:cstheme="minorHAnsi"/>
                <w:sz w:val="20"/>
                <w:szCs w:val="20"/>
              </w:rPr>
            </w:pPr>
          </w:p>
        </w:tc>
        <w:tc>
          <w:tcPr>
            <w:tcW w:w="5388" w:type="dxa"/>
            <w:shd w:val="clear" w:color="auto" w:fill="auto"/>
          </w:tcPr>
          <w:p w14:paraId="21092EB2" w14:textId="77777777" w:rsidR="009E352B" w:rsidRPr="000353FD" w:rsidRDefault="00662B52" w:rsidP="003C628C">
            <w:pPr>
              <w:numPr>
                <w:ilvl w:val="0"/>
                <w:numId w:val="15"/>
              </w:numPr>
              <w:ind w:left="284" w:hanging="284"/>
              <w:jc w:val="both"/>
              <w:rPr>
                <w:rFonts w:asciiTheme="minorHAnsi" w:eastAsia="Times New Roman" w:hAnsiTheme="minorHAnsi" w:cstheme="minorHAnsi"/>
                <w:sz w:val="20"/>
                <w:szCs w:val="20"/>
              </w:rPr>
            </w:pPr>
            <w:r w:rsidRPr="000353FD">
              <w:rPr>
                <w:rFonts w:asciiTheme="minorHAnsi" w:eastAsia="Times New Roman" w:hAnsiTheme="minorHAnsi" w:cstheme="minorHAnsi"/>
                <w:b/>
                <w:sz w:val="20"/>
                <w:szCs w:val="20"/>
              </w:rPr>
              <w:t>Vertreter(in) des Deponiebetreibers</w:t>
            </w:r>
          </w:p>
          <w:p w14:paraId="78513635" w14:textId="77777777" w:rsidR="00662B52" w:rsidRPr="000353FD" w:rsidRDefault="00662B52" w:rsidP="004F2F77">
            <w:pPr>
              <w:rPr>
                <w:rFonts w:asciiTheme="minorHAnsi" w:eastAsia="Times New Roman" w:hAnsiTheme="minorHAnsi" w:cstheme="minorHAnsi"/>
                <w:sz w:val="20"/>
                <w:szCs w:val="20"/>
              </w:rPr>
            </w:pPr>
            <w:r w:rsidRPr="000353FD">
              <w:rPr>
                <w:rFonts w:asciiTheme="minorHAnsi" w:eastAsia="Times New Roman" w:hAnsiTheme="minorHAnsi" w:cstheme="minorHAnsi"/>
                <w:sz w:val="20"/>
                <w:szCs w:val="20"/>
              </w:rPr>
              <w:t xml:space="preserve">Sofern bei allen Überprüfungsterminen dieselbe(n) Person(en) anwesend war(en), ist es ausreichend, den (die) Namen einmal anzuführen. </w:t>
            </w:r>
          </w:p>
          <w:p w14:paraId="5E997D66" w14:textId="77777777" w:rsidR="00662B52" w:rsidRPr="000353FD" w:rsidRDefault="00662B52" w:rsidP="004F2F77">
            <w:pPr>
              <w:jc w:val="both"/>
              <w:rPr>
                <w:rFonts w:asciiTheme="minorHAnsi" w:eastAsia="Times New Roman" w:hAnsiTheme="minorHAnsi" w:cstheme="minorHAnsi"/>
                <w:sz w:val="20"/>
                <w:szCs w:val="20"/>
              </w:rPr>
            </w:pPr>
          </w:p>
        </w:tc>
      </w:tr>
      <w:tr w:rsidR="009E352B" w:rsidRPr="000353FD" w14:paraId="11B42527" w14:textId="77777777" w:rsidTr="009542F9">
        <w:trPr>
          <w:trHeight w:val="117"/>
          <w:jc w:val="center"/>
        </w:trPr>
        <w:tc>
          <w:tcPr>
            <w:tcW w:w="4773" w:type="dxa"/>
            <w:shd w:val="clear" w:color="auto" w:fill="auto"/>
          </w:tcPr>
          <w:p w14:paraId="7C56A0D3" w14:textId="77777777" w:rsidR="009E352B" w:rsidRDefault="009E352B" w:rsidP="004F2F77">
            <w:pPr>
              <w:jc w:val="both"/>
              <w:rPr>
                <w:rFonts w:asciiTheme="minorHAnsi" w:eastAsia="Times New Roman" w:hAnsiTheme="minorHAnsi" w:cstheme="minorHAnsi"/>
                <w:bCs/>
                <w:sz w:val="20"/>
                <w:szCs w:val="20"/>
              </w:rPr>
            </w:pPr>
          </w:p>
          <w:p w14:paraId="2264C3CD"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0EB860C6" w14:textId="77777777" w:rsidR="00593B11" w:rsidRPr="00FB32D9" w:rsidRDefault="00593B11" w:rsidP="004F2F77">
            <w:pPr>
              <w:jc w:val="both"/>
              <w:rPr>
                <w:rFonts w:asciiTheme="minorHAnsi" w:eastAsia="Times New Roman" w:hAnsiTheme="minorHAnsi" w:cstheme="minorHAnsi"/>
                <w:bCs/>
                <w:sz w:val="20"/>
                <w:szCs w:val="20"/>
              </w:rPr>
            </w:pPr>
          </w:p>
        </w:tc>
        <w:tc>
          <w:tcPr>
            <w:tcW w:w="5388" w:type="dxa"/>
            <w:shd w:val="clear" w:color="auto" w:fill="auto"/>
          </w:tcPr>
          <w:p w14:paraId="5265427A" w14:textId="77777777" w:rsidR="009E352B" w:rsidRPr="00FB32D9" w:rsidRDefault="009E352B" w:rsidP="004F2F77">
            <w:pPr>
              <w:jc w:val="both"/>
              <w:rPr>
                <w:rFonts w:asciiTheme="minorHAnsi" w:eastAsia="Times New Roman" w:hAnsiTheme="minorHAnsi" w:cstheme="minorHAnsi"/>
                <w:bCs/>
                <w:sz w:val="20"/>
                <w:szCs w:val="20"/>
              </w:rPr>
            </w:pPr>
          </w:p>
        </w:tc>
      </w:tr>
      <w:tr w:rsidR="009E352B" w:rsidRPr="000353FD" w14:paraId="02957FBD" w14:textId="77777777" w:rsidTr="00BC15FA">
        <w:trPr>
          <w:trHeight w:val="272"/>
          <w:jc w:val="center"/>
        </w:trPr>
        <w:tc>
          <w:tcPr>
            <w:tcW w:w="4773" w:type="dxa"/>
            <w:shd w:val="clear" w:color="auto" w:fill="auto"/>
          </w:tcPr>
          <w:p w14:paraId="4702130C" w14:textId="77777777" w:rsidR="009E352B" w:rsidRDefault="009E352B" w:rsidP="004F2F77">
            <w:pPr>
              <w:jc w:val="both"/>
              <w:rPr>
                <w:rFonts w:asciiTheme="minorHAnsi" w:eastAsia="Times New Roman" w:hAnsiTheme="minorHAnsi" w:cstheme="minorHAnsi"/>
                <w:bCs/>
                <w:sz w:val="20"/>
                <w:szCs w:val="20"/>
              </w:rPr>
            </w:pPr>
          </w:p>
          <w:p w14:paraId="35A190F2"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124268BC" w14:textId="77777777" w:rsidR="0041576C" w:rsidRPr="00FB32D9" w:rsidRDefault="0041576C" w:rsidP="004F2F77">
            <w:pPr>
              <w:jc w:val="both"/>
              <w:rPr>
                <w:rFonts w:asciiTheme="minorHAnsi" w:eastAsia="Times New Roman" w:hAnsiTheme="minorHAnsi" w:cstheme="minorHAnsi"/>
                <w:bCs/>
                <w:sz w:val="20"/>
                <w:szCs w:val="20"/>
              </w:rPr>
            </w:pPr>
          </w:p>
        </w:tc>
        <w:tc>
          <w:tcPr>
            <w:tcW w:w="5388" w:type="dxa"/>
            <w:shd w:val="clear" w:color="auto" w:fill="auto"/>
          </w:tcPr>
          <w:p w14:paraId="18B8BF74" w14:textId="77777777" w:rsidR="009E352B" w:rsidRPr="00FB32D9" w:rsidRDefault="009E352B" w:rsidP="004F2F77">
            <w:pPr>
              <w:jc w:val="both"/>
              <w:rPr>
                <w:rFonts w:asciiTheme="minorHAnsi" w:eastAsia="Times New Roman" w:hAnsiTheme="minorHAnsi" w:cstheme="minorHAnsi"/>
                <w:bCs/>
                <w:sz w:val="20"/>
                <w:szCs w:val="20"/>
              </w:rPr>
            </w:pPr>
          </w:p>
        </w:tc>
      </w:tr>
      <w:tr w:rsidR="009542F9" w:rsidRPr="000353FD" w14:paraId="3C1877D3" w14:textId="77777777" w:rsidTr="00BC15FA">
        <w:trPr>
          <w:trHeight w:val="272"/>
          <w:jc w:val="center"/>
        </w:trPr>
        <w:tc>
          <w:tcPr>
            <w:tcW w:w="4773" w:type="dxa"/>
            <w:shd w:val="clear" w:color="auto" w:fill="auto"/>
          </w:tcPr>
          <w:p w14:paraId="3C522AC9" w14:textId="77777777" w:rsidR="009542F9" w:rsidRDefault="009542F9" w:rsidP="004F2F77">
            <w:pPr>
              <w:jc w:val="both"/>
              <w:rPr>
                <w:rFonts w:asciiTheme="minorHAnsi" w:eastAsia="Times New Roman" w:hAnsiTheme="minorHAnsi" w:cstheme="minorHAnsi"/>
                <w:bCs/>
                <w:sz w:val="20"/>
                <w:szCs w:val="20"/>
              </w:rPr>
            </w:pPr>
          </w:p>
          <w:p w14:paraId="3740328B"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34DFE0F4" w14:textId="77777777" w:rsidR="009542F9" w:rsidRPr="00FB32D9" w:rsidRDefault="009542F9" w:rsidP="004F2F77">
            <w:pPr>
              <w:jc w:val="both"/>
              <w:rPr>
                <w:rFonts w:asciiTheme="minorHAnsi" w:eastAsia="Times New Roman" w:hAnsiTheme="minorHAnsi" w:cstheme="minorHAnsi"/>
                <w:bCs/>
                <w:sz w:val="20"/>
                <w:szCs w:val="20"/>
              </w:rPr>
            </w:pPr>
          </w:p>
        </w:tc>
        <w:tc>
          <w:tcPr>
            <w:tcW w:w="5388" w:type="dxa"/>
            <w:shd w:val="clear" w:color="auto" w:fill="auto"/>
          </w:tcPr>
          <w:p w14:paraId="0BC5BE0C" w14:textId="77777777" w:rsidR="009542F9" w:rsidRPr="00FB32D9" w:rsidRDefault="009542F9" w:rsidP="004F2F77">
            <w:pPr>
              <w:jc w:val="both"/>
              <w:rPr>
                <w:rFonts w:asciiTheme="minorHAnsi" w:eastAsia="Times New Roman" w:hAnsiTheme="minorHAnsi" w:cstheme="minorHAnsi"/>
                <w:bCs/>
                <w:sz w:val="20"/>
                <w:szCs w:val="20"/>
              </w:rPr>
            </w:pPr>
          </w:p>
        </w:tc>
      </w:tr>
      <w:tr w:rsidR="009542F9" w:rsidRPr="000353FD" w14:paraId="6D1A249D" w14:textId="77777777" w:rsidTr="00BC15FA">
        <w:trPr>
          <w:trHeight w:val="272"/>
          <w:jc w:val="center"/>
        </w:trPr>
        <w:tc>
          <w:tcPr>
            <w:tcW w:w="4773" w:type="dxa"/>
            <w:shd w:val="clear" w:color="auto" w:fill="auto"/>
          </w:tcPr>
          <w:p w14:paraId="11B9AC9A" w14:textId="77777777" w:rsidR="009542F9" w:rsidRDefault="009542F9" w:rsidP="004F2F77">
            <w:pPr>
              <w:jc w:val="both"/>
              <w:rPr>
                <w:rFonts w:asciiTheme="minorHAnsi" w:eastAsia="Times New Roman" w:hAnsiTheme="minorHAnsi" w:cstheme="minorHAnsi"/>
                <w:bCs/>
                <w:sz w:val="20"/>
                <w:szCs w:val="20"/>
              </w:rPr>
            </w:pPr>
          </w:p>
          <w:p w14:paraId="1B1F4659"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19DA72DD" w14:textId="77777777" w:rsidR="009542F9" w:rsidRPr="00FB32D9" w:rsidRDefault="009542F9" w:rsidP="004F2F77">
            <w:pPr>
              <w:jc w:val="both"/>
              <w:rPr>
                <w:rFonts w:asciiTheme="minorHAnsi" w:eastAsia="Times New Roman" w:hAnsiTheme="minorHAnsi" w:cstheme="minorHAnsi"/>
                <w:bCs/>
                <w:sz w:val="20"/>
                <w:szCs w:val="20"/>
              </w:rPr>
            </w:pPr>
          </w:p>
        </w:tc>
        <w:tc>
          <w:tcPr>
            <w:tcW w:w="5388" w:type="dxa"/>
            <w:shd w:val="clear" w:color="auto" w:fill="auto"/>
          </w:tcPr>
          <w:p w14:paraId="6C755A67" w14:textId="77777777" w:rsidR="009542F9" w:rsidRPr="00FB32D9" w:rsidRDefault="009542F9" w:rsidP="004F2F77">
            <w:pPr>
              <w:jc w:val="both"/>
              <w:rPr>
                <w:rFonts w:asciiTheme="minorHAnsi" w:eastAsia="Times New Roman" w:hAnsiTheme="minorHAnsi" w:cstheme="minorHAnsi"/>
                <w:bCs/>
                <w:sz w:val="20"/>
                <w:szCs w:val="20"/>
              </w:rPr>
            </w:pPr>
          </w:p>
        </w:tc>
      </w:tr>
      <w:tr w:rsidR="009542F9" w:rsidRPr="000353FD" w14:paraId="2237751C" w14:textId="77777777" w:rsidTr="00BC15FA">
        <w:trPr>
          <w:trHeight w:val="272"/>
          <w:jc w:val="center"/>
        </w:trPr>
        <w:tc>
          <w:tcPr>
            <w:tcW w:w="4773" w:type="dxa"/>
            <w:shd w:val="clear" w:color="auto" w:fill="auto"/>
          </w:tcPr>
          <w:p w14:paraId="1EFB9D56" w14:textId="77777777" w:rsidR="009542F9" w:rsidRDefault="009542F9" w:rsidP="004F2F77">
            <w:pPr>
              <w:jc w:val="both"/>
              <w:rPr>
                <w:rFonts w:asciiTheme="minorHAnsi" w:eastAsia="Times New Roman" w:hAnsiTheme="minorHAnsi" w:cstheme="minorHAnsi"/>
                <w:bCs/>
                <w:sz w:val="20"/>
                <w:szCs w:val="20"/>
              </w:rPr>
            </w:pPr>
          </w:p>
          <w:p w14:paraId="35CFC149"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7E36ED93" w14:textId="77777777" w:rsidR="009542F9" w:rsidRPr="00FB32D9" w:rsidRDefault="009542F9" w:rsidP="004F2F77">
            <w:pPr>
              <w:jc w:val="both"/>
              <w:rPr>
                <w:rFonts w:asciiTheme="minorHAnsi" w:eastAsia="Times New Roman" w:hAnsiTheme="minorHAnsi" w:cstheme="minorHAnsi"/>
                <w:bCs/>
                <w:sz w:val="20"/>
                <w:szCs w:val="20"/>
              </w:rPr>
            </w:pPr>
          </w:p>
        </w:tc>
        <w:tc>
          <w:tcPr>
            <w:tcW w:w="5388" w:type="dxa"/>
            <w:shd w:val="clear" w:color="auto" w:fill="auto"/>
          </w:tcPr>
          <w:p w14:paraId="1C451B5D" w14:textId="77777777" w:rsidR="009542F9" w:rsidRPr="00FB32D9" w:rsidRDefault="009542F9" w:rsidP="004F2F77">
            <w:pPr>
              <w:jc w:val="both"/>
              <w:rPr>
                <w:rFonts w:asciiTheme="minorHAnsi" w:eastAsia="Times New Roman" w:hAnsiTheme="minorHAnsi" w:cstheme="minorHAnsi"/>
                <w:bCs/>
                <w:sz w:val="20"/>
                <w:szCs w:val="20"/>
              </w:rPr>
            </w:pPr>
          </w:p>
        </w:tc>
      </w:tr>
      <w:tr w:rsidR="009542F9" w:rsidRPr="000353FD" w14:paraId="2E51DF7A" w14:textId="77777777" w:rsidTr="00BC15FA">
        <w:trPr>
          <w:trHeight w:val="272"/>
          <w:jc w:val="center"/>
        </w:trPr>
        <w:tc>
          <w:tcPr>
            <w:tcW w:w="4773" w:type="dxa"/>
            <w:shd w:val="clear" w:color="auto" w:fill="auto"/>
          </w:tcPr>
          <w:p w14:paraId="44948119" w14:textId="77777777" w:rsidR="009542F9" w:rsidRDefault="009542F9" w:rsidP="004F2F77">
            <w:pPr>
              <w:jc w:val="both"/>
              <w:rPr>
                <w:rFonts w:asciiTheme="minorHAnsi" w:eastAsia="Times New Roman" w:hAnsiTheme="minorHAnsi" w:cstheme="minorHAnsi"/>
                <w:bCs/>
                <w:sz w:val="20"/>
                <w:szCs w:val="20"/>
              </w:rPr>
            </w:pPr>
          </w:p>
          <w:p w14:paraId="10297254" w14:textId="77777777" w:rsidR="00FB32D9" w:rsidRPr="00FB32D9" w:rsidRDefault="00FB32D9" w:rsidP="004F2F77">
            <w:pPr>
              <w:jc w:val="both"/>
              <w:rPr>
                <w:rFonts w:asciiTheme="minorHAnsi" w:eastAsia="Times New Roman" w:hAnsiTheme="minorHAnsi" w:cstheme="minorHAnsi"/>
                <w:bCs/>
                <w:sz w:val="20"/>
                <w:szCs w:val="20"/>
              </w:rPr>
            </w:pPr>
          </w:p>
        </w:tc>
        <w:tc>
          <w:tcPr>
            <w:tcW w:w="5388" w:type="dxa"/>
          </w:tcPr>
          <w:p w14:paraId="2113B69E" w14:textId="77777777" w:rsidR="009542F9" w:rsidRPr="00FB32D9" w:rsidRDefault="009542F9" w:rsidP="004F2F77">
            <w:pPr>
              <w:jc w:val="both"/>
              <w:rPr>
                <w:rFonts w:asciiTheme="minorHAnsi" w:eastAsia="Times New Roman" w:hAnsiTheme="minorHAnsi" w:cstheme="minorHAnsi"/>
                <w:bCs/>
                <w:sz w:val="20"/>
                <w:szCs w:val="20"/>
              </w:rPr>
            </w:pPr>
          </w:p>
        </w:tc>
        <w:tc>
          <w:tcPr>
            <w:tcW w:w="5388" w:type="dxa"/>
            <w:shd w:val="clear" w:color="auto" w:fill="auto"/>
          </w:tcPr>
          <w:p w14:paraId="0C51846C" w14:textId="77777777" w:rsidR="009542F9" w:rsidRPr="00FB32D9" w:rsidRDefault="009542F9" w:rsidP="004F2F77">
            <w:pPr>
              <w:jc w:val="both"/>
              <w:rPr>
                <w:rFonts w:asciiTheme="minorHAnsi" w:eastAsia="Times New Roman" w:hAnsiTheme="minorHAnsi" w:cstheme="minorHAnsi"/>
                <w:bCs/>
                <w:sz w:val="20"/>
                <w:szCs w:val="20"/>
              </w:rPr>
            </w:pPr>
          </w:p>
        </w:tc>
      </w:tr>
    </w:tbl>
    <w:p w14:paraId="15F726A9" w14:textId="77777777" w:rsidR="0029000D" w:rsidRDefault="0029000D"/>
    <w:p w14:paraId="4592E4FB" w14:textId="77777777" w:rsidR="00242019" w:rsidRDefault="00242019"/>
    <w:p w14:paraId="2F6744E1" w14:textId="77777777" w:rsidR="00242019" w:rsidRDefault="00242019"/>
    <w:p w14:paraId="27CA4175" w14:textId="77777777" w:rsidR="00242019" w:rsidRDefault="00242019"/>
    <w:p w14:paraId="153DF78E" w14:textId="77777777" w:rsidR="00242019" w:rsidRDefault="00242019"/>
    <w:p w14:paraId="054EB218" w14:textId="77777777" w:rsidR="00242019" w:rsidRDefault="00242019"/>
    <w:p w14:paraId="3712FC57" w14:textId="77777777" w:rsidR="00242019" w:rsidRDefault="00242019"/>
    <w:p w14:paraId="6E67633B" w14:textId="77777777" w:rsidR="00242019" w:rsidRDefault="00242019"/>
    <w:p w14:paraId="0F56AF2B" w14:textId="7C40CA3B" w:rsidR="009210EA" w:rsidRDefault="009210EA">
      <w:pPr>
        <w:spacing w:after="200" w:line="276" w:lineRule="auto"/>
      </w:pPr>
      <w:r>
        <w:br w:type="page"/>
      </w:r>
    </w:p>
    <w:p w14:paraId="4CF0EE67" w14:textId="77777777" w:rsidR="00E36004" w:rsidRDefault="00E36004" w:rsidP="00A0481B">
      <w:pPr>
        <w:pStyle w:val="berschrift1"/>
        <w:rPr>
          <w:b w:val="0"/>
        </w:rPr>
      </w:pPr>
      <w:bookmarkStart w:id="4" w:name="_Toc169685345"/>
      <w:r w:rsidRPr="001B1FAB">
        <w:lastRenderedPageBreak/>
        <w:t>TEIL 4</w:t>
      </w:r>
      <w:r w:rsidR="00943C03" w:rsidRPr="001B1FAB">
        <w:t xml:space="preserve">: </w:t>
      </w:r>
      <w:r w:rsidRPr="001B1FAB">
        <w:rPr>
          <w:b w:val="0"/>
        </w:rPr>
        <w:t>Abfalltechnik</w:t>
      </w:r>
      <w:bookmarkEnd w:id="4"/>
    </w:p>
    <w:p w14:paraId="616017E2" w14:textId="77777777" w:rsidR="003007E9" w:rsidRPr="009210EA" w:rsidRDefault="003007E9" w:rsidP="009210EA">
      <w:pPr>
        <w:spacing w:before="60" w:after="60"/>
        <w:rPr>
          <w:b/>
        </w:rPr>
      </w:pPr>
    </w:p>
    <w:tbl>
      <w:tblPr>
        <w:tblpPr w:leftFromText="141" w:rightFromText="141" w:vertAnchor="text" w:tblpXSpec="center" w:tblpY="1"/>
        <w:tblOverlap w:val="never"/>
        <w:tblW w:w="1554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773"/>
        <w:gridCol w:w="5388"/>
        <w:gridCol w:w="2694"/>
        <w:gridCol w:w="2694"/>
      </w:tblGrid>
      <w:tr w:rsidR="00E20B27" w:rsidRPr="002C4729" w14:paraId="6AB77A8A" w14:textId="77777777" w:rsidTr="009210EA">
        <w:trPr>
          <w:trHeight w:val="556"/>
        </w:trPr>
        <w:tc>
          <w:tcPr>
            <w:tcW w:w="15549" w:type="dxa"/>
            <w:gridSpan w:val="4"/>
            <w:shd w:val="clear" w:color="auto" w:fill="FABF8F" w:themeFill="accent6" w:themeFillTint="99"/>
            <w:vAlign w:val="center"/>
          </w:tcPr>
          <w:p w14:paraId="5EE74E66" w14:textId="2DC89883" w:rsidR="00C75527" w:rsidRPr="00F929BC" w:rsidRDefault="00E20B27" w:rsidP="009210EA">
            <w:pPr>
              <w:spacing w:before="60" w:after="60"/>
              <w:jc w:val="center"/>
              <w:rPr>
                <w:rFonts w:asciiTheme="minorHAnsi" w:eastAsia="Times New Roman" w:hAnsiTheme="minorHAnsi" w:cstheme="minorHAnsi"/>
                <w:b/>
                <w:szCs w:val="18"/>
              </w:rPr>
            </w:pPr>
            <w:r w:rsidRPr="00F929BC">
              <w:rPr>
                <w:rFonts w:asciiTheme="minorHAnsi" w:eastAsia="Times New Roman" w:hAnsiTheme="minorHAnsi" w:cstheme="minorHAnsi"/>
                <w:szCs w:val="24"/>
              </w:rPr>
              <w:br w:type="page"/>
            </w:r>
            <w:r w:rsidRPr="00F929BC">
              <w:rPr>
                <w:rFonts w:asciiTheme="minorHAnsi" w:eastAsia="Times New Roman" w:hAnsiTheme="minorHAnsi" w:cstheme="minorHAnsi"/>
                <w:szCs w:val="24"/>
              </w:rPr>
              <w:br w:type="page"/>
            </w:r>
            <w:r w:rsidRPr="00F929BC">
              <w:rPr>
                <w:rFonts w:asciiTheme="minorHAnsi" w:eastAsia="Times New Roman" w:hAnsiTheme="minorHAnsi" w:cstheme="minorHAnsi"/>
                <w:b/>
                <w:sz w:val="28"/>
                <w:szCs w:val="28"/>
              </w:rPr>
              <w:t>Überprüfung von §§ der Deponieverordnung 2008,</w:t>
            </w:r>
            <w:r w:rsidR="009210EA">
              <w:rPr>
                <w:rFonts w:asciiTheme="minorHAnsi" w:eastAsia="Times New Roman" w:hAnsiTheme="minorHAnsi" w:cstheme="minorHAnsi"/>
                <w:b/>
                <w:sz w:val="28"/>
                <w:szCs w:val="28"/>
              </w:rPr>
              <w:t xml:space="preserve"> </w:t>
            </w:r>
            <w:r w:rsidRPr="00F929BC">
              <w:rPr>
                <w:rFonts w:asciiTheme="minorHAnsi" w:eastAsia="Times New Roman" w:hAnsiTheme="minorHAnsi" w:cstheme="minorHAnsi"/>
                <w:b/>
                <w:sz w:val="28"/>
                <w:szCs w:val="28"/>
              </w:rPr>
              <w:t>BGBl. II Nr. 39/2008</w:t>
            </w:r>
          </w:p>
        </w:tc>
      </w:tr>
      <w:tr w:rsidR="00D32683" w:rsidRPr="009210EA" w14:paraId="2AB4A6C6" w14:textId="77777777" w:rsidTr="009210EA">
        <w:trPr>
          <w:trHeight w:val="369"/>
        </w:trPr>
        <w:tc>
          <w:tcPr>
            <w:tcW w:w="15549" w:type="dxa"/>
            <w:gridSpan w:val="4"/>
            <w:shd w:val="clear" w:color="auto" w:fill="FBD4B4" w:themeFill="accent6" w:themeFillTint="66"/>
            <w:vAlign w:val="center"/>
          </w:tcPr>
          <w:p w14:paraId="6B836488" w14:textId="1AEAC00A" w:rsidR="00D32683" w:rsidRPr="009210EA" w:rsidRDefault="00D32683" w:rsidP="009210EA">
            <w:pPr>
              <w:jc w:val="center"/>
              <w:rPr>
                <w:rFonts w:asciiTheme="minorHAnsi" w:eastAsia="Times New Roman" w:hAnsiTheme="minorHAnsi" w:cstheme="minorHAnsi"/>
                <w:b/>
                <w:sz w:val="24"/>
                <w:szCs w:val="24"/>
              </w:rPr>
            </w:pPr>
            <w:r w:rsidRPr="009210EA">
              <w:rPr>
                <w:rFonts w:asciiTheme="minorHAnsi" w:eastAsia="Times New Roman" w:hAnsiTheme="minorHAnsi" w:cstheme="minorHAnsi"/>
                <w:b/>
                <w:sz w:val="24"/>
                <w:szCs w:val="24"/>
              </w:rPr>
              <w:t>ABFALLTECHNIK</w:t>
            </w:r>
          </w:p>
        </w:tc>
      </w:tr>
      <w:tr w:rsidR="00E20B27" w:rsidRPr="00FB32D9" w14:paraId="37541433" w14:textId="77777777" w:rsidTr="009210EA">
        <w:trPr>
          <w:trHeight w:val="390"/>
        </w:trPr>
        <w:tc>
          <w:tcPr>
            <w:tcW w:w="4773" w:type="dxa"/>
            <w:shd w:val="clear" w:color="auto" w:fill="auto"/>
            <w:vAlign w:val="center"/>
          </w:tcPr>
          <w:p w14:paraId="6F6ECD06" w14:textId="77777777" w:rsidR="00E20B27" w:rsidRPr="00FB32D9" w:rsidRDefault="00C31CDF"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a</w:t>
            </w:r>
            <w:r w:rsidR="00E20B27" w:rsidRPr="00FB32D9">
              <w:rPr>
                <w:rFonts w:asciiTheme="minorHAnsi" w:eastAsia="Times New Roman" w:hAnsiTheme="minorHAnsi" w:cstheme="minorHAnsi"/>
                <w:b/>
              </w:rPr>
              <w:t>bfalltechnisch relevante Forderungen</w:t>
            </w:r>
          </w:p>
        </w:tc>
        <w:tc>
          <w:tcPr>
            <w:tcW w:w="5388" w:type="dxa"/>
            <w:vAlign w:val="center"/>
          </w:tcPr>
          <w:p w14:paraId="08BC49E2" w14:textId="77777777" w:rsidR="00E20B27" w:rsidRPr="00FB32D9" w:rsidRDefault="00E20B27"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8" w:type="dxa"/>
            <w:gridSpan w:val="2"/>
            <w:shd w:val="clear" w:color="auto" w:fill="auto"/>
            <w:vAlign w:val="center"/>
          </w:tcPr>
          <w:p w14:paraId="3A6B0964" w14:textId="77777777" w:rsidR="00E20B27" w:rsidRPr="00FB32D9" w:rsidRDefault="00B23911"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191F72" w:rsidRPr="002C4729" w14:paraId="547DF7DC" w14:textId="77777777" w:rsidTr="009210EA">
        <w:trPr>
          <w:trHeight w:val="573"/>
        </w:trPr>
        <w:tc>
          <w:tcPr>
            <w:tcW w:w="4773" w:type="dxa"/>
            <w:vMerge w:val="restart"/>
            <w:shd w:val="clear" w:color="auto" w:fill="auto"/>
          </w:tcPr>
          <w:p w14:paraId="2F97BE52" w14:textId="77777777" w:rsidR="00191F72" w:rsidRPr="00F929BC" w:rsidRDefault="00191F72"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8 Abs. 2</w:t>
            </w:r>
          </w:p>
          <w:p w14:paraId="6B6D28CD" w14:textId="77777777" w:rsidR="00191F72" w:rsidRPr="00F929BC" w:rsidRDefault="00191F72" w:rsidP="004F2F77">
            <w:pPr>
              <w:ind w:left="382"/>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Wurden erhöhte Grenzwerte genehmigt?</w:t>
            </w:r>
          </w:p>
        </w:tc>
        <w:tc>
          <w:tcPr>
            <w:tcW w:w="5388" w:type="dxa"/>
            <w:vMerge w:val="restart"/>
          </w:tcPr>
          <w:p w14:paraId="55C33895" w14:textId="77777777" w:rsidR="00191F72" w:rsidRPr="00F929BC" w:rsidRDefault="00191F72"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Wurden erhöhte Grenzwerte gemäß § 8 Abs. 2 DVO 2008 für die Bodenaushubdeponie genehmigt? Wenn ja, für welche Parameter und welche Grenzwerte [mg/kg TM]? Der Bescheid und das Datum sind anzuführen. </w:t>
            </w:r>
          </w:p>
          <w:p w14:paraId="3D5E8C90" w14:textId="77777777" w:rsidR="00191F72" w:rsidRPr="00F929BC" w:rsidRDefault="00191F72" w:rsidP="004F2F77">
            <w:pPr>
              <w:rPr>
                <w:rFonts w:asciiTheme="minorHAnsi" w:eastAsia="Times New Roman" w:hAnsiTheme="minorHAnsi" w:cstheme="minorHAnsi"/>
                <w:sz w:val="20"/>
                <w:szCs w:val="20"/>
              </w:rPr>
            </w:pPr>
          </w:p>
          <w:p w14:paraId="6F434162" w14:textId="77777777" w:rsidR="00191F72" w:rsidRPr="00F929BC" w:rsidRDefault="00191F72"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Bescheid UR-307863/45 vom 13.03.2021</w:t>
            </w:r>
          </w:p>
          <w:p w14:paraId="02303AFA" w14:textId="77777777" w:rsidR="00191F72" w:rsidRPr="00F929BC" w:rsidRDefault="00191F72"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Ammonium</w:t>
            </w:r>
            <w:r w:rsidR="00FE7F14">
              <w:rPr>
                <w:rFonts w:asciiTheme="minorHAnsi" w:eastAsia="Times New Roman" w:hAnsiTheme="minorHAnsi" w:cstheme="minorHAnsi"/>
                <w:i/>
                <w:sz w:val="20"/>
                <w:szCs w:val="20"/>
              </w:rPr>
              <w:t xml:space="preserve"> … </w:t>
            </w:r>
            <w:r w:rsidRPr="00F929BC">
              <w:rPr>
                <w:rFonts w:asciiTheme="minorHAnsi" w:eastAsia="Times New Roman" w:hAnsiTheme="minorHAnsi" w:cstheme="minorHAnsi"/>
                <w:i/>
                <w:sz w:val="20"/>
                <w:szCs w:val="20"/>
              </w:rPr>
              <w:t>16 mg/kg TM</w:t>
            </w:r>
          </w:p>
          <w:p w14:paraId="0F532B5E" w14:textId="77777777" w:rsidR="00191F72" w:rsidRPr="00F929BC" w:rsidRDefault="00191F72"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Phosphat</w:t>
            </w:r>
            <w:r w:rsidR="00FE7F14">
              <w:rPr>
                <w:rFonts w:asciiTheme="minorHAnsi" w:eastAsia="Times New Roman" w:hAnsiTheme="minorHAnsi" w:cstheme="minorHAnsi"/>
                <w:i/>
                <w:sz w:val="20"/>
                <w:szCs w:val="20"/>
              </w:rPr>
              <w:t xml:space="preserve"> … </w:t>
            </w:r>
            <w:r w:rsidRPr="00F929BC">
              <w:rPr>
                <w:rFonts w:asciiTheme="minorHAnsi" w:eastAsia="Times New Roman" w:hAnsiTheme="minorHAnsi" w:cstheme="minorHAnsi"/>
                <w:i/>
                <w:sz w:val="20"/>
                <w:szCs w:val="20"/>
              </w:rPr>
              <w:t>15 mg/kg TM</w:t>
            </w:r>
          </w:p>
          <w:p w14:paraId="04B35E84" w14:textId="77777777" w:rsidR="000D7F69" w:rsidRPr="00F929BC" w:rsidRDefault="000D7F69" w:rsidP="004F2F77">
            <w:pPr>
              <w:jc w:val="both"/>
              <w:rPr>
                <w:rFonts w:asciiTheme="minorHAnsi" w:eastAsia="Times New Roman" w:hAnsiTheme="minorHAnsi" w:cstheme="minorHAnsi"/>
                <w:sz w:val="20"/>
                <w:szCs w:val="20"/>
              </w:rPr>
            </w:pPr>
          </w:p>
        </w:tc>
        <w:tc>
          <w:tcPr>
            <w:tcW w:w="2694" w:type="dxa"/>
            <w:shd w:val="clear" w:color="auto" w:fill="auto"/>
          </w:tcPr>
          <w:p w14:paraId="703D9C42" w14:textId="77777777" w:rsidR="00191F72" w:rsidRPr="00F929BC" w:rsidRDefault="00191F72" w:rsidP="004F2F77">
            <w:pPr>
              <w:rPr>
                <w:rFonts w:asciiTheme="minorHAnsi" w:eastAsia="Times New Roman" w:hAnsiTheme="minorHAnsi" w:cstheme="minorHAnsi"/>
                <w:color w:val="000000" w:themeColor="text1"/>
                <w:sz w:val="20"/>
                <w:szCs w:val="20"/>
              </w:rPr>
            </w:pPr>
            <w:r w:rsidRPr="00F929BC">
              <w:rPr>
                <w:rFonts w:asciiTheme="minorHAnsi" w:eastAsia="Times New Roman" w:hAnsiTheme="minorHAnsi" w:cstheme="minorHAnsi"/>
                <w:sz w:val="20"/>
                <w:szCs w:val="20"/>
              </w:rPr>
              <w:t xml:space="preserve">Wurden gemäß § 8 </w:t>
            </w:r>
            <w:r w:rsidR="000D7F69" w:rsidRPr="00F929BC">
              <w:rPr>
                <w:rFonts w:asciiTheme="minorHAnsi" w:eastAsia="Times New Roman" w:hAnsiTheme="minorHAnsi" w:cstheme="minorHAnsi"/>
                <w:sz w:val="20"/>
                <w:szCs w:val="20"/>
              </w:rPr>
              <w:t xml:space="preserve">Abs. 2 </w:t>
            </w:r>
            <w:r w:rsidRPr="00F929BC">
              <w:rPr>
                <w:rFonts w:asciiTheme="minorHAnsi" w:eastAsia="Times New Roman" w:hAnsiTheme="minorHAnsi" w:cstheme="minorHAnsi"/>
                <w:sz w:val="20"/>
                <w:szCs w:val="20"/>
              </w:rPr>
              <w:t>DVO 2008 erhöhte Grenzwerte genehmigt?</w:t>
            </w:r>
          </w:p>
        </w:tc>
        <w:tc>
          <w:tcPr>
            <w:tcW w:w="2694" w:type="dxa"/>
            <w:shd w:val="clear" w:color="auto" w:fill="auto"/>
          </w:tcPr>
          <w:sdt>
            <w:sdtPr>
              <w:rPr>
                <w:rFonts w:asciiTheme="minorHAnsi" w:eastAsia="Times New Roman" w:hAnsiTheme="minorHAnsi" w:cstheme="minorHAnsi"/>
                <w:sz w:val="20"/>
                <w:szCs w:val="20"/>
              </w:rPr>
              <w:alias w:val="Ja_Nicht genehmigt"/>
              <w:tag w:val="Ja_Nicht genehmigt"/>
              <w:id w:val="-1316105139"/>
              <w:placeholder>
                <w:docPart w:val="A07C18CEEEDD4354AF5DD29DCC74DAA6"/>
              </w:placeholder>
              <w:showingPlcHdr/>
              <w:dropDownList>
                <w:listItem w:value="Wählen Sie ein Element aus."/>
                <w:listItem w:displayText="Ja" w:value="Ja"/>
                <w:listItem w:displayText="nicht genehmigt" w:value="nicht genehmigt"/>
              </w:dropDownList>
            </w:sdtPr>
            <w:sdtEndPr/>
            <w:sdtContent>
              <w:p w14:paraId="06A0738F" w14:textId="77777777" w:rsidR="00191F72" w:rsidRPr="00F929BC" w:rsidRDefault="00191F72"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191F72" w:rsidRPr="002C4729" w14:paraId="15331893" w14:textId="77777777" w:rsidTr="009210EA">
        <w:trPr>
          <w:trHeight w:val="801"/>
        </w:trPr>
        <w:tc>
          <w:tcPr>
            <w:tcW w:w="4773" w:type="dxa"/>
            <w:vMerge/>
            <w:shd w:val="clear" w:color="auto" w:fill="auto"/>
          </w:tcPr>
          <w:p w14:paraId="7F9A94A0" w14:textId="77777777" w:rsidR="00191F72" w:rsidRPr="00F929BC" w:rsidRDefault="00191F72"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6844B8EE" w14:textId="77777777" w:rsidR="00191F72" w:rsidRPr="00F929BC" w:rsidRDefault="00191F72" w:rsidP="004F2F77">
            <w:pPr>
              <w:jc w:val="both"/>
              <w:rPr>
                <w:rFonts w:asciiTheme="minorHAnsi" w:eastAsia="Times New Roman" w:hAnsiTheme="minorHAnsi" w:cstheme="minorHAnsi"/>
                <w:sz w:val="20"/>
                <w:szCs w:val="20"/>
              </w:rPr>
            </w:pPr>
          </w:p>
        </w:tc>
        <w:tc>
          <w:tcPr>
            <w:tcW w:w="5388" w:type="dxa"/>
            <w:gridSpan w:val="2"/>
            <w:shd w:val="clear" w:color="auto" w:fill="auto"/>
          </w:tcPr>
          <w:p w14:paraId="2F777793" w14:textId="77777777" w:rsidR="00191F72" w:rsidRPr="00F929BC" w:rsidRDefault="00191F72" w:rsidP="004F2F77">
            <w:pPr>
              <w:jc w:val="both"/>
              <w:rPr>
                <w:rFonts w:asciiTheme="minorHAnsi" w:eastAsia="Times New Roman" w:hAnsiTheme="minorHAnsi" w:cstheme="minorHAnsi"/>
                <w:color w:val="000000" w:themeColor="text1"/>
                <w:sz w:val="20"/>
                <w:szCs w:val="20"/>
              </w:rPr>
            </w:pPr>
          </w:p>
        </w:tc>
      </w:tr>
      <w:tr w:rsidR="00E20B27" w:rsidRPr="002C4729" w14:paraId="6BE7ECEE" w14:textId="77777777" w:rsidTr="009210EA">
        <w:trPr>
          <w:trHeight w:val="428"/>
        </w:trPr>
        <w:tc>
          <w:tcPr>
            <w:tcW w:w="4773" w:type="dxa"/>
            <w:shd w:val="clear" w:color="auto" w:fill="auto"/>
          </w:tcPr>
          <w:p w14:paraId="64426E88"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19 Abs. 1</w:t>
            </w:r>
          </w:p>
          <w:p w14:paraId="63973AE9"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Werden im Rahmen der Eingangskontrolle stichprobenartige analytische Untersuchungen zur Überprüfung der Identität der angelieferten Abfälle durchgeführt?</w:t>
            </w:r>
          </w:p>
          <w:p w14:paraId="3BBBDEE0" w14:textId="77777777" w:rsidR="00E20B27" w:rsidRPr="00F929BC" w:rsidRDefault="00E20B27" w:rsidP="004F2F77">
            <w:pPr>
              <w:ind w:left="357"/>
              <w:jc w:val="both"/>
              <w:rPr>
                <w:rFonts w:asciiTheme="minorHAnsi" w:eastAsia="Times New Roman" w:hAnsiTheme="minorHAnsi" w:cstheme="minorHAnsi"/>
                <w:sz w:val="20"/>
                <w:szCs w:val="20"/>
              </w:rPr>
            </w:pPr>
          </w:p>
        </w:tc>
        <w:tc>
          <w:tcPr>
            <w:tcW w:w="5388" w:type="dxa"/>
          </w:tcPr>
          <w:p w14:paraId="3162163C"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Im Rahmen der Eingangskontrolle sind stichprobenartige analytische Untersuchungen von 2 % der Anlieferungen durchzuführen. Abfälle</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bei denen gemäß § 13 Abs. 1 Z 3 DVO 2008 für die grundlegende Charakterisierung keine analytische</w:t>
            </w:r>
            <w:r w:rsidR="00D93040">
              <w:rPr>
                <w:rFonts w:asciiTheme="minorHAnsi" w:eastAsia="Times New Roman" w:hAnsiTheme="minorHAnsi" w:cstheme="minorHAnsi"/>
                <w:sz w:val="20"/>
                <w:szCs w:val="20"/>
              </w:rPr>
              <w:t>n</w:t>
            </w:r>
            <w:r w:rsidRPr="00F929BC">
              <w:rPr>
                <w:rFonts w:asciiTheme="minorHAnsi" w:eastAsia="Times New Roman" w:hAnsiTheme="minorHAnsi" w:cstheme="minorHAnsi"/>
                <w:sz w:val="20"/>
                <w:szCs w:val="20"/>
              </w:rPr>
              <w:t xml:space="preserve"> Untersuchungen erforderlich sind, sind von der Beurteilung ausgenommen (Kleinmengen &lt; 2.000 t mit Abfallinformation).</w:t>
            </w:r>
          </w:p>
          <w:p w14:paraId="1AFBD3FD" w14:textId="77777777" w:rsidR="00E20B27" w:rsidRPr="00F929BC" w:rsidRDefault="00E20B27" w:rsidP="004F2F77">
            <w:pPr>
              <w:rPr>
                <w:rFonts w:asciiTheme="minorHAnsi" w:eastAsia="Times New Roman" w:hAnsiTheme="minorHAnsi" w:cstheme="minorHAnsi"/>
                <w:sz w:val="20"/>
                <w:szCs w:val="20"/>
              </w:rPr>
            </w:pPr>
          </w:p>
          <w:p w14:paraId="4A0062BB" w14:textId="77777777" w:rsidR="009542F9"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überprüfen und im Bericht </w:t>
            </w:r>
            <w:r w:rsidR="00796404" w:rsidRPr="00F929BC">
              <w:rPr>
                <w:rFonts w:asciiTheme="minorHAnsi" w:eastAsia="Times New Roman" w:hAnsiTheme="minorHAnsi" w:cstheme="minorHAnsi"/>
                <w:sz w:val="20"/>
                <w:szCs w:val="20"/>
              </w:rPr>
              <w:t xml:space="preserve">nachvollziehbar </w:t>
            </w:r>
            <w:r w:rsidRPr="00F929BC">
              <w:rPr>
                <w:rFonts w:asciiTheme="minorHAnsi" w:eastAsia="Times New Roman" w:hAnsiTheme="minorHAnsi" w:cstheme="minorHAnsi"/>
                <w:sz w:val="20"/>
                <w:szCs w:val="20"/>
              </w:rPr>
              <w:t xml:space="preserve">darzulegen, ob die notwendige Anzahl an Identitätskontrollen durchgeführt wurde und die beprobten Abfälle den Annahmekriterien für Bodenaushubdeponien entsprechen. </w:t>
            </w:r>
          </w:p>
          <w:p w14:paraId="0BD88743" w14:textId="77777777" w:rsidR="009542F9" w:rsidRPr="00F929BC" w:rsidRDefault="009542F9" w:rsidP="004F2F77">
            <w:pPr>
              <w:rPr>
                <w:rFonts w:asciiTheme="minorHAnsi" w:eastAsia="Times New Roman" w:hAnsiTheme="minorHAnsi" w:cstheme="minorHAnsi"/>
                <w:sz w:val="20"/>
                <w:szCs w:val="20"/>
              </w:rPr>
            </w:pPr>
          </w:p>
          <w:p w14:paraId="0CC9DB54" w14:textId="77777777" w:rsidR="009542F9" w:rsidRPr="00F929BC" w:rsidRDefault="009542F9"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Über jede einzelne analytische Identitätskontrolle ist ein Bericht in Anlehnung an einen Beurteilungsnachweis zu erstellen. Alle durchgeführten ID-Kontrolle</w:t>
            </w:r>
            <w:r w:rsidR="00D93040">
              <w:rPr>
                <w:rFonts w:asciiTheme="minorHAnsi" w:eastAsia="Times New Roman" w:hAnsiTheme="minorHAnsi" w:cstheme="minorHAnsi"/>
                <w:sz w:val="20"/>
                <w:szCs w:val="20"/>
              </w:rPr>
              <w:t>n</w:t>
            </w:r>
            <w:r w:rsidRPr="00F929BC">
              <w:rPr>
                <w:rFonts w:asciiTheme="minorHAnsi" w:eastAsia="Times New Roman" w:hAnsiTheme="minorHAnsi" w:cstheme="minorHAnsi"/>
                <w:sz w:val="20"/>
                <w:szCs w:val="20"/>
              </w:rPr>
              <w:t xml:space="preserve"> sind aufzulisten. Es sind die Prüfstelle sowie die eindeutige Kennung (Auftrags.-Nr., Projekts-Nr. etc.) und das Datum der begutachteten Berichte, das Bauvorhaben (Anfallsstelle) und die Abfallart anzuführen. Beispielhaft ist zumindest ein Bericht zur ID-Kontrolle als Beilage anzuschließen.   </w:t>
            </w:r>
          </w:p>
          <w:p w14:paraId="36EFCBA8" w14:textId="77777777" w:rsidR="009542F9" w:rsidRPr="00F929BC" w:rsidRDefault="009542F9" w:rsidP="004F2F77">
            <w:pPr>
              <w:rPr>
                <w:rFonts w:asciiTheme="minorHAnsi" w:eastAsia="Times New Roman" w:hAnsiTheme="minorHAnsi" w:cstheme="minorHAnsi"/>
                <w:sz w:val="20"/>
                <w:szCs w:val="20"/>
              </w:rPr>
            </w:pPr>
          </w:p>
          <w:p w14:paraId="2864B0F8" w14:textId="77777777" w:rsidR="009542F9" w:rsidRPr="00F929BC" w:rsidRDefault="009542F9"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Beispielsweise kann die Formulierung im Bericht wie folgt lauten:</w:t>
            </w:r>
          </w:p>
          <w:p w14:paraId="39E5D1C4" w14:textId="77777777" w:rsidR="009542F9" w:rsidRPr="00F929BC" w:rsidRDefault="009542F9"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Im Berichtszeitraum wurden in Summe 12.560 t an Abfällen mit Beurteilungsnachweis übernommen. Gemäß § 19 (2) Z 3 war hierfür eine ID-Kontrolle im Berichtszeitraum erforderlich. Es wurde eine ID-Kontrolle durchgeführt.</w:t>
            </w:r>
          </w:p>
          <w:p w14:paraId="40AD2478" w14:textId="77777777" w:rsidR="009542F9" w:rsidRPr="00F929BC" w:rsidRDefault="009542F9"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Hierzu liegt ein von der Muster GmbH, 4020 Linz, Musterstraße 10, erstellter und mit 23. Jänner 2015 datierter Bericht zur Identitätskontrolle, BVH „Mustermanngasse“, SN 31411-33, vor. Der Bericht trägt die </w:t>
            </w:r>
            <w:proofErr w:type="spellStart"/>
            <w:r w:rsidRPr="00F929BC">
              <w:rPr>
                <w:rFonts w:asciiTheme="minorHAnsi" w:eastAsia="Times New Roman" w:hAnsiTheme="minorHAnsi" w:cstheme="minorHAnsi"/>
                <w:i/>
                <w:sz w:val="20"/>
                <w:szCs w:val="20"/>
              </w:rPr>
              <w:t>Projektsnummer</w:t>
            </w:r>
            <w:proofErr w:type="spellEnd"/>
            <w:r w:rsidRPr="00F929BC">
              <w:rPr>
                <w:rFonts w:asciiTheme="minorHAnsi" w:eastAsia="Times New Roman" w:hAnsiTheme="minorHAnsi" w:cstheme="minorHAnsi"/>
                <w:i/>
                <w:sz w:val="20"/>
                <w:szCs w:val="20"/>
              </w:rPr>
              <w:t xml:space="preserve"> 1111/15. Der Bericht wurde geprüft und entspricht den Bestimmungen des Anhangs</w:t>
            </w:r>
            <w:r w:rsidR="00D93040">
              <w:rPr>
                <w:rFonts w:asciiTheme="minorHAnsi" w:eastAsia="Times New Roman" w:hAnsiTheme="minorHAnsi" w:cstheme="minorHAnsi"/>
                <w:i/>
                <w:sz w:val="20"/>
                <w:szCs w:val="20"/>
              </w:rPr>
              <w:t> </w:t>
            </w:r>
            <w:r w:rsidRPr="00F929BC">
              <w:rPr>
                <w:rFonts w:asciiTheme="minorHAnsi" w:eastAsia="Times New Roman" w:hAnsiTheme="minorHAnsi" w:cstheme="minorHAnsi"/>
                <w:i/>
                <w:sz w:val="20"/>
                <w:szCs w:val="20"/>
              </w:rPr>
              <w:t xml:space="preserve">4 Teil </w:t>
            </w:r>
            <w:proofErr w:type="gramStart"/>
            <w:r w:rsidRPr="00F929BC">
              <w:rPr>
                <w:rFonts w:asciiTheme="minorHAnsi" w:eastAsia="Times New Roman" w:hAnsiTheme="minorHAnsi" w:cstheme="minorHAnsi"/>
                <w:i/>
                <w:sz w:val="20"/>
                <w:szCs w:val="20"/>
              </w:rPr>
              <w:t>2</w:t>
            </w:r>
            <w:proofErr w:type="gramEnd"/>
            <w:r w:rsidRPr="00F929BC">
              <w:rPr>
                <w:rFonts w:asciiTheme="minorHAnsi" w:eastAsia="Times New Roman" w:hAnsiTheme="minorHAnsi" w:cstheme="minorHAnsi"/>
                <w:i/>
                <w:sz w:val="20"/>
                <w:szCs w:val="20"/>
              </w:rPr>
              <w:t xml:space="preserve"> Kapitel 5. Die Annahme des Abfalls war zulässig. Der Bericht liegt als Beilage dem DAO-Bericht bei.</w:t>
            </w:r>
          </w:p>
          <w:p w14:paraId="4D5CE862" w14:textId="77777777" w:rsidR="009542F9" w:rsidRPr="00F929BC" w:rsidRDefault="009542F9" w:rsidP="004F2F77">
            <w:pPr>
              <w:rPr>
                <w:rFonts w:asciiTheme="minorHAnsi" w:eastAsia="Times New Roman" w:hAnsiTheme="minorHAnsi" w:cstheme="minorHAnsi"/>
                <w:sz w:val="20"/>
                <w:szCs w:val="20"/>
              </w:rPr>
            </w:pPr>
          </w:p>
          <w:p w14:paraId="004BDAD0" w14:textId="77777777" w:rsidR="009542F9" w:rsidRPr="00F929BC" w:rsidRDefault="009542F9"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Hinweis:</w:t>
            </w:r>
          </w:p>
          <w:p w14:paraId="7915FD8E" w14:textId="77777777" w:rsidR="00796404" w:rsidRPr="00F929BC" w:rsidRDefault="009542F9"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Sofern eine §</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42</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(3)</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Untersuchung des DAO als ID-Kontrolle durchgeführt wurde, ist dies explizit anzumerken!</w:t>
            </w:r>
          </w:p>
          <w:p w14:paraId="5BAD1FEE" w14:textId="77777777" w:rsidR="00E91B54" w:rsidRPr="00F929BC" w:rsidRDefault="00E91B54" w:rsidP="004F2F77">
            <w:pPr>
              <w:jc w:val="both"/>
              <w:rPr>
                <w:rFonts w:asciiTheme="minorHAnsi" w:eastAsia="Times New Roman" w:hAnsiTheme="minorHAnsi" w:cstheme="minorHAnsi"/>
                <w:sz w:val="20"/>
                <w:szCs w:val="20"/>
              </w:rPr>
            </w:pPr>
          </w:p>
        </w:tc>
        <w:tc>
          <w:tcPr>
            <w:tcW w:w="5388" w:type="dxa"/>
            <w:gridSpan w:val="2"/>
            <w:shd w:val="clear" w:color="auto" w:fill="auto"/>
          </w:tcPr>
          <w:p w14:paraId="1BAED28B" w14:textId="77777777" w:rsidR="00E20B27" w:rsidRPr="00F929BC" w:rsidRDefault="00E20B27" w:rsidP="004F2F77">
            <w:pPr>
              <w:jc w:val="both"/>
              <w:rPr>
                <w:rFonts w:asciiTheme="minorHAnsi" w:eastAsia="Times New Roman" w:hAnsiTheme="minorHAnsi" w:cstheme="minorHAnsi"/>
                <w:color w:val="000000" w:themeColor="text1"/>
                <w:sz w:val="20"/>
                <w:szCs w:val="20"/>
              </w:rPr>
            </w:pPr>
          </w:p>
          <w:p w14:paraId="1CCFD340" w14:textId="77777777" w:rsidR="007D068B" w:rsidRPr="00F929BC" w:rsidRDefault="007D068B" w:rsidP="004F2F77">
            <w:pPr>
              <w:jc w:val="both"/>
              <w:rPr>
                <w:rFonts w:asciiTheme="minorHAnsi" w:eastAsia="Times New Roman" w:hAnsiTheme="minorHAnsi" w:cstheme="minorHAnsi"/>
                <w:color w:val="000000" w:themeColor="text1"/>
                <w:sz w:val="20"/>
                <w:szCs w:val="20"/>
              </w:rPr>
            </w:pPr>
          </w:p>
        </w:tc>
      </w:tr>
      <w:tr w:rsidR="00E20B27" w:rsidRPr="002C4729" w14:paraId="354A5E93" w14:textId="77777777" w:rsidTr="009210EA">
        <w:trPr>
          <w:trHeight w:val="557"/>
        </w:trPr>
        <w:tc>
          <w:tcPr>
            <w:tcW w:w="4773" w:type="dxa"/>
            <w:shd w:val="clear" w:color="auto" w:fill="auto"/>
          </w:tcPr>
          <w:p w14:paraId="3B794685"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20 Abs. 1</w:t>
            </w:r>
          </w:p>
          <w:p w14:paraId="36933110"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Werden von den angelieferten Abfällen repräsentative Rückstellproben gezogen?</w:t>
            </w:r>
          </w:p>
          <w:p w14:paraId="47CDF6FF" w14:textId="77777777" w:rsidR="00E20B27" w:rsidRPr="00F929BC" w:rsidRDefault="00E20B27" w:rsidP="004F2F77">
            <w:pPr>
              <w:ind w:left="357"/>
              <w:jc w:val="both"/>
              <w:rPr>
                <w:rFonts w:asciiTheme="minorHAnsi" w:eastAsia="Times New Roman" w:hAnsiTheme="minorHAnsi" w:cstheme="minorHAnsi"/>
                <w:i/>
                <w:sz w:val="20"/>
                <w:szCs w:val="20"/>
              </w:rPr>
            </w:pPr>
          </w:p>
        </w:tc>
        <w:tc>
          <w:tcPr>
            <w:tcW w:w="5388" w:type="dxa"/>
          </w:tcPr>
          <w:p w14:paraId="438979B7"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ob pro 1.000 t angenommener Abfälle eine repräsentative Rückstellprobe gezogen wurde. </w:t>
            </w:r>
            <w:r w:rsidR="00D32683" w:rsidRPr="00F929BC">
              <w:rPr>
                <w:rFonts w:asciiTheme="minorHAnsi" w:eastAsia="Times New Roman" w:hAnsiTheme="minorHAnsi" w:cstheme="minorHAnsi"/>
                <w:sz w:val="20"/>
                <w:szCs w:val="20"/>
              </w:rPr>
              <w:t xml:space="preserve"> Abfälle, für die bereits eine Identitätskontrolle durchgeführt wurde</w:t>
            </w:r>
            <w:r w:rsidR="00E93971" w:rsidRPr="00F929BC">
              <w:rPr>
                <w:rFonts w:asciiTheme="minorHAnsi" w:eastAsia="Times New Roman" w:hAnsiTheme="minorHAnsi" w:cstheme="minorHAnsi"/>
                <w:sz w:val="20"/>
                <w:szCs w:val="20"/>
              </w:rPr>
              <w:t xml:space="preserve"> und </w:t>
            </w:r>
            <w:r w:rsidR="00D32683" w:rsidRPr="00F929BC">
              <w:rPr>
                <w:rFonts w:asciiTheme="minorHAnsi" w:eastAsia="Times New Roman" w:hAnsiTheme="minorHAnsi" w:cstheme="minorHAnsi"/>
                <w:sz w:val="20"/>
                <w:szCs w:val="20"/>
              </w:rPr>
              <w:t xml:space="preserve">Abfälle, bei denen gemäß § 13 für die grundlegende Charakterisierung keine analytischen Untersuchungen erforderlich </w:t>
            </w:r>
            <w:r w:rsidR="00E93971" w:rsidRPr="00F929BC">
              <w:rPr>
                <w:rFonts w:asciiTheme="minorHAnsi" w:eastAsia="Times New Roman" w:hAnsiTheme="minorHAnsi" w:cstheme="minorHAnsi"/>
                <w:sz w:val="20"/>
                <w:szCs w:val="20"/>
              </w:rPr>
              <w:t>ist</w:t>
            </w:r>
            <w:r w:rsidRPr="00F929BC">
              <w:rPr>
                <w:rFonts w:asciiTheme="minorHAnsi" w:eastAsia="Times New Roman" w:hAnsiTheme="minorHAnsi" w:cstheme="minorHAnsi"/>
                <w:sz w:val="20"/>
                <w:szCs w:val="20"/>
              </w:rPr>
              <w:t>, sind für die Beurteilung nicht einzubeziehen (Kleinmengen &lt; 2.000 t mit Abfallinformation).</w:t>
            </w:r>
          </w:p>
          <w:p w14:paraId="0C0F3C99" w14:textId="77777777" w:rsidR="00D32683" w:rsidRPr="00F929BC" w:rsidRDefault="00D32683" w:rsidP="004F2F77">
            <w:pPr>
              <w:rPr>
                <w:rFonts w:asciiTheme="minorHAnsi" w:eastAsia="Times New Roman" w:hAnsiTheme="minorHAnsi" w:cstheme="minorHAnsi"/>
                <w:sz w:val="20"/>
                <w:szCs w:val="20"/>
              </w:rPr>
            </w:pPr>
          </w:p>
          <w:p w14:paraId="3F946843"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auch zu prüfen und im Bericht darzulegen, ob die Rückstellproben in ausreichender </w:t>
            </w:r>
            <w:r w:rsidR="00314851" w:rsidRPr="00F929BC">
              <w:rPr>
                <w:rFonts w:asciiTheme="minorHAnsi" w:eastAsia="Times New Roman" w:hAnsiTheme="minorHAnsi" w:cstheme="minorHAnsi"/>
                <w:sz w:val="20"/>
                <w:szCs w:val="20"/>
              </w:rPr>
              <w:t xml:space="preserve">Anzahl und </w:t>
            </w:r>
            <w:r w:rsidRPr="00F929BC">
              <w:rPr>
                <w:rFonts w:asciiTheme="minorHAnsi" w:eastAsia="Times New Roman" w:hAnsiTheme="minorHAnsi" w:cstheme="minorHAnsi"/>
                <w:sz w:val="20"/>
                <w:szCs w:val="20"/>
              </w:rPr>
              <w:t>Menge gezogen, entsprechend gekennzeichnet und gelagert werden.</w:t>
            </w:r>
          </w:p>
          <w:p w14:paraId="3B70B266" w14:textId="77777777" w:rsidR="00E93971" w:rsidRPr="00F929BC" w:rsidRDefault="00E93971" w:rsidP="004F2F77">
            <w:pPr>
              <w:rPr>
                <w:rFonts w:asciiTheme="minorHAnsi" w:eastAsia="Times New Roman" w:hAnsiTheme="minorHAnsi" w:cstheme="minorHAnsi"/>
                <w:sz w:val="20"/>
                <w:szCs w:val="20"/>
              </w:rPr>
            </w:pPr>
          </w:p>
          <w:p w14:paraId="6D78C7A5" w14:textId="77777777" w:rsidR="00E93971" w:rsidRPr="00F929BC" w:rsidRDefault="00E93971"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Beispielsweise kann die Formulierung im Bericht wie folgt lauten:</w:t>
            </w:r>
          </w:p>
          <w:p w14:paraId="4D9007EA" w14:textId="77777777" w:rsidR="00E93971" w:rsidRPr="00F929BC" w:rsidRDefault="00E93971"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Im Berichtszeitraum wurden in Summe 12.560 t an Abfällen mit Beurteilungsnachweis übernommen. Für eine angelieferte Abfallmasse von 2.460 t wurde eine ID-Kontrolle durchgeführt. Gemäß § 20 (1) waren daher für eine Abfallmasse von 10.100 t in Summe 10 Rückstellproben zu ziehen. Es wurden 10 Rückstellproben gezogen und aufbewahrt. </w:t>
            </w:r>
          </w:p>
          <w:p w14:paraId="298C8954" w14:textId="77777777" w:rsidR="00E93971" w:rsidRPr="00F929BC" w:rsidRDefault="00E93971" w:rsidP="004F2F77">
            <w:pPr>
              <w:rPr>
                <w:rFonts w:asciiTheme="minorHAnsi" w:eastAsia="Times New Roman" w:hAnsiTheme="minorHAnsi" w:cstheme="minorHAnsi"/>
                <w:sz w:val="20"/>
                <w:szCs w:val="20"/>
              </w:rPr>
            </w:pPr>
          </w:p>
          <w:p w14:paraId="0F7D35E2" w14:textId="77777777" w:rsidR="00E20B27" w:rsidRPr="00F929BC" w:rsidRDefault="00E20B27"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Anmerkungen:</w:t>
            </w:r>
          </w:p>
          <w:p w14:paraId="5188D4D3"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Die Aufbewahrung von Rückstellproben gemäß § 20 DVO 2008 ist in einem ausreichend dimensionierten und geeigneten Lagerraum (nicht zwingend am Deponiestandort) vorzusehen. Die Rückstellproben sind in geeigneten, verschlossenen Gefäßen mit eindeutiger, dauerhafter Beschriftung (Datum der Probenahme, Bezug zur Anlieferung) aufzubewahren. Als </w:t>
            </w:r>
            <w:proofErr w:type="spellStart"/>
            <w:r w:rsidRPr="00F929BC">
              <w:rPr>
                <w:rFonts w:asciiTheme="minorHAnsi" w:eastAsia="Times New Roman" w:hAnsiTheme="minorHAnsi" w:cstheme="minorHAnsi"/>
                <w:sz w:val="20"/>
                <w:szCs w:val="20"/>
              </w:rPr>
              <w:t>Mindestmasse</w:t>
            </w:r>
            <w:proofErr w:type="spellEnd"/>
            <w:r w:rsidRPr="00F929BC">
              <w:rPr>
                <w:rFonts w:asciiTheme="minorHAnsi" w:eastAsia="Times New Roman" w:hAnsiTheme="minorHAnsi" w:cstheme="minorHAnsi"/>
                <w:sz w:val="20"/>
                <w:szCs w:val="20"/>
              </w:rPr>
              <w:t xml:space="preserve"> für eine Rückstellprobe ist von 1</w:t>
            </w:r>
            <w:r w:rsidR="00D93040">
              <w:rPr>
                <w:rFonts w:asciiTheme="minorHAnsi" w:eastAsia="Times New Roman" w:hAnsiTheme="minorHAnsi" w:cstheme="minorHAnsi"/>
                <w:sz w:val="20"/>
                <w:szCs w:val="20"/>
              </w:rPr>
              <w:t> </w:t>
            </w:r>
            <w:r w:rsidRPr="00F929BC">
              <w:rPr>
                <w:rFonts w:asciiTheme="minorHAnsi" w:eastAsia="Times New Roman" w:hAnsiTheme="minorHAnsi" w:cstheme="minorHAnsi"/>
                <w:sz w:val="20"/>
                <w:szCs w:val="20"/>
              </w:rPr>
              <w:t xml:space="preserve">kg der qualifizierten Stichprobe oder Sammelprobe auszugehen. </w:t>
            </w:r>
          </w:p>
          <w:p w14:paraId="09598590" w14:textId="77777777" w:rsidR="00E20B27" w:rsidRPr="00F929BC" w:rsidRDefault="00E20B27" w:rsidP="004F2F77">
            <w:pPr>
              <w:rPr>
                <w:rFonts w:asciiTheme="minorHAnsi" w:eastAsia="Times New Roman" w:hAnsiTheme="minorHAnsi" w:cstheme="minorHAnsi"/>
                <w:sz w:val="20"/>
                <w:szCs w:val="20"/>
              </w:rPr>
            </w:pPr>
          </w:p>
        </w:tc>
        <w:tc>
          <w:tcPr>
            <w:tcW w:w="5388" w:type="dxa"/>
            <w:gridSpan w:val="2"/>
            <w:shd w:val="clear" w:color="auto" w:fill="auto"/>
          </w:tcPr>
          <w:p w14:paraId="4A658FCC" w14:textId="77777777" w:rsidR="000F6455" w:rsidRPr="00F929BC" w:rsidRDefault="000F6455" w:rsidP="004F2F77">
            <w:pPr>
              <w:jc w:val="both"/>
              <w:rPr>
                <w:rFonts w:asciiTheme="minorHAnsi" w:eastAsia="Times New Roman" w:hAnsiTheme="minorHAnsi" w:cstheme="minorHAnsi"/>
                <w:b/>
                <w:sz w:val="18"/>
                <w:szCs w:val="18"/>
              </w:rPr>
            </w:pPr>
          </w:p>
        </w:tc>
      </w:tr>
      <w:tr w:rsidR="00E20B27" w:rsidRPr="002C4729" w14:paraId="727A4C78" w14:textId="77777777" w:rsidTr="009210EA">
        <w:trPr>
          <w:trHeight w:val="416"/>
        </w:trPr>
        <w:tc>
          <w:tcPr>
            <w:tcW w:w="4773" w:type="dxa"/>
            <w:shd w:val="clear" w:color="auto" w:fill="auto"/>
          </w:tcPr>
          <w:p w14:paraId="011B029A"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33 Abs. 1</w:t>
            </w:r>
          </w:p>
          <w:p w14:paraId="043F6F38"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Ist ein Zwischenlager gemäß § 33 Abs. 1 im Deponiebereich vorhanden?</w:t>
            </w:r>
          </w:p>
          <w:p w14:paraId="109A5D56" w14:textId="77777777" w:rsidR="007D325D" w:rsidRPr="00F929BC" w:rsidRDefault="007D325D" w:rsidP="004F2F77">
            <w:pPr>
              <w:ind w:left="357"/>
              <w:jc w:val="both"/>
              <w:rPr>
                <w:rFonts w:asciiTheme="minorHAnsi" w:eastAsia="Times New Roman" w:hAnsiTheme="minorHAnsi" w:cstheme="minorHAnsi"/>
                <w:sz w:val="20"/>
                <w:szCs w:val="20"/>
              </w:rPr>
            </w:pPr>
          </w:p>
        </w:tc>
        <w:tc>
          <w:tcPr>
            <w:tcW w:w="5388" w:type="dxa"/>
          </w:tcPr>
          <w:p w14:paraId="0CFB6EBD" w14:textId="77777777" w:rsidR="00E20B27" w:rsidRPr="00F929BC" w:rsidRDefault="00E93971"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Ein ev. vorhandenes § 33 (1) Zwischenlager ist im </w:t>
            </w:r>
            <w:proofErr w:type="spellStart"/>
            <w:r w:rsidRPr="00F929BC">
              <w:rPr>
                <w:rFonts w:asciiTheme="minorHAnsi" w:eastAsia="Times New Roman" w:hAnsiTheme="minorHAnsi" w:cstheme="minorHAnsi"/>
                <w:sz w:val="20"/>
                <w:szCs w:val="20"/>
              </w:rPr>
              <w:t>ZAReg</w:t>
            </w:r>
            <w:proofErr w:type="spellEnd"/>
            <w:r w:rsidRPr="00F929BC">
              <w:rPr>
                <w:rFonts w:asciiTheme="minorHAnsi" w:eastAsia="Times New Roman" w:hAnsiTheme="minorHAnsi" w:cstheme="minorHAnsi"/>
                <w:sz w:val="20"/>
                <w:szCs w:val="20"/>
              </w:rPr>
              <w:t xml:space="preserve"> als relevante Anlage zu registrieren. Input/Output-Meldungen sind seitens des Betreibers durchzuführen. Dies ist zu prüfen und das Ergebnis darzulegen.</w:t>
            </w:r>
          </w:p>
          <w:p w14:paraId="24D40F9A" w14:textId="77777777" w:rsidR="00E91B54" w:rsidRPr="00F929BC" w:rsidRDefault="00E91B54" w:rsidP="004F2F77">
            <w:pPr>
              <w:rPr>
                <w:rFonts w:asciiTheme="minorHAnsi" w:eastAsia="Times New Roman" w:hAnsiTheme="minorHAnsi" w:cstheme="minorHAnsi"/>
                <w:sz w:val="20"/>
                <w:szCs w:val="20"/>
              </w:rPr>
            </w:pPr>
          </w:p>
        </w:tc>
        <w:tc>
          <w:tcPr>
            <w:tcW w:w="5388" w:type="dxa"/>
            <w:gridSpan w:val="2"/>
            <w:shd w:val="clear" w:color="auto" w:fill="auto"/>
          </w:tcPr>
          <w:p w14:paraId="766742CB" w14:textId="77777777" w:rsidR="007D068B" w:rsidRPr="00F929BC" w:rsidRDefault="007D068B" w:rsidP="004F2F77">
            <w:pPr>
              <w:jc w:val="both"/>
              <w:rPr>
                <w:rFonts w:asciiTheme="minorHAnsi" w:eastAsia="Times New Roman" w:hAnsiTheme="minorHAnsi" w:cstheme="minorHAnsi"/>
                <w:color w:val="000000" w:themeColor="text1"/>
                <w:sz w:val="18"/>
                <w:szCs w:val="18"/>
              </w:rPr>
            </w:pPr>
          </w:p>
        </w:tc>
      </w:tr>
      <w:tr w:rsidR="00E20B27" w:rsidRPr="002C4729" w14:paraId="1BE026AB" w14:textId="77777777" w:rsidTr="009210EA">
        <w:trPr>
          <w:trHeight w:val="1518"/>
        </w:trPr>
        <w:tc>
          <w:tcPr>
            <w:tcW w:w="4773" w:type="dxa"/>
            <w:shd w:val="clear" w:color="auto" w:fill="auto"/>
          </w:tcPr>
          <w:p w14:paraId="58D498FE"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33 Abs. 2</w:t>
            </w:r>
          </w:p>
          <w:p w14:paraId="6EFE3CC9"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Ist eine geeignete Messeinrichtung zur Massenermittlung vorhanden bzw. erfolgt die Ermittlung der abgelagerten Abfallmassen nachvollziehbar und plausibel?</w:t>
            </w:r>
          </w:p>
        </w:tc>
        <w:tc>
          <w:tcPr>
            <w:tcW w:w="5388" w:type="dxa"/>
          </w:tcPr>
          <w:p w14:paraId="2A6ED62B"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Um die abzulagernden Masse</w:t>
            </w:r>
            <w:r w:rsidR="00055E64" w:rsidRPr="00F929BC">
              <w:rPr>
                <w:rFonts w:asciiTheme="minorHAnsi" w:eastAsia="Times New Roman" w:hAnsiTheme="minorHAnsi" w:cstheme="minorHAnsi"/>
                <w:sz w:val="20"/>
                <w:szCs w:val="20"/>
              </w:rPr>
              <w:t>n</w:t>
            </w:r>
            <w:r w:rsidRPr="00F929BC">
              <w:rPr>
                <w:rFonts w:asciiTheme="minorHAnsi" w:eastAsia="Times New Roman" w:hAnsiTheme="minorHAnsi" w:cstheme="minorHAnsi"/>
                <w:sz w:val="20"/>
                <w:szCs w:val="20"/>
              </w:rPr>
              <w:t xml:space="preserve"> zu ermitteln</w:t>
            </w:r>
            <w:r w:rsidR="00055E64" w:rsidRPr="00F929BC">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können geeignete Messeinrichtungen (z.</w:t>
            </w:r>
            <w:r w:rsidR="00D93040">
              <w:rPr>
                <w:rFonts w:asciiTheme="minorHAnsi" w:eastAsia="Times New Roman" w:hAnsiTheme="minorHAnsi" w:cstheme="minorHAnsi"/>
                <w:sz w:val="20"/>
                <w:szCs w:val="20"/>
              </w:rPr>
              <w:t> </w:t>
            </w:r>
            <w:r w:rsidRPr="00F929BC">
              <w:rPr>
                <w:rFonts w:asciiTheme="minorHAnsi" w:eastAsia="Times New Roman" w:hAnsiTheme="minorHAnsi" w:cstheme="minorHAnsi"/>
                <w:sz w:val="20"/>
                <w:szCs w:val="20"/>
              </w:rPr>
              <w:t>B. geeichte Waagen) verwendet werden. Im Falle einer Bodenaushubdeponie kann die Masse auch durch Umrechnung a</w:t>
            </w:r>
            <w:r w:rsidR="008D7DF9" w:rsidRPr="00F929BC">
              <w:rPr>
                <w:rFonts w:asciiTheme="minorHAnsi" w:eastAsia="Times New Roman" w:hAnsiTheme="minorHAnsi" w:cstheme="minorHAnsi"/>
                <w:sz w:val="20"/>
                <w:szCs w:val="20"/>
              </w:rPr>
              <w:t xml:space="preserve">us dem Volumen ermittelt </w:t>
            </w:r>
            <w:r w:rsidRPr="00F929BC">
              <w:rPr>
                <w:rFonts w:asciiTheme="minorHAnsi" w:eastAsia="Times New Roman" w:hAnsiTheme="minorHAnsi" w:cstheme="minorHAnsi"/>
                <w:sz w:val="20"/>
                <w:szCs w:val="20"/>
              </w:rPr>
              <w:t>(</w:t>
            </w:r>
            <w:r w:rsidR="008D7DF9" w:rsidRPr="00F929BC">
              <w:rPr>
                <w:rFonts w:asciiTheme="minorHAnsi" w:eastAsia="Times New Roman" w:hAnsiTheme="minorHAnsi" w:cstheme="minorHAnsi"/>
                <w:sz w:val="20"/>
                <w:szCs w:val="20"/>
              </w:rPr>
              <w:t>berechnet</w:t>
            </w:r>
            <w:r w:rsidRPr="00F929BC">
              <w:rPr>
                <w:rFonts w:asciiTheme="minorHAnsi" w:eastAsia="Times New Roman" w:hAnsiTheme="minorHAnsi" w:cstheme="minorHAnsi"/>
                <w:sz w:val="20"/>
                <w:szCs w:val="20"/>
              </w:rPr>
              <w:t>)</w:t>
            </w:r>
            <w:r w:rsidR="008D7DF9" w:rsidRPr="00F929BC">
              <w:rPr>
                <w:rFonts w:asciiTheme="minorHAnsi" w:eastAsia="Times New Roman" w:hAnsiTheme="minorHAnsi" w:cstheme="minorHAnsi"/>
                <w:sz w:val="20"/>
                <w:szCs w:val="20"/>
              </w:rPr>
              <w:t xml:space="preserve"> oder geschätzt werden</w:t>
            </w:r>
            <w:r w:rsidRPr="00F929BC">
              <w:rPr>
                <w:rFonts w:asciiTheme="minorHAnsi" w:eastAsia="Times New Roman" w:hAnsiTheme="minorHAnsi" w:cstheme="minorHAnsi"/>
                <w:sz w:val="20"/>
                <w:szCs w:val="20"/>
              </w:rPr>
              <w:t xml:space="preserve">. Im Falle einer Umrechnung aus dem Volumen ist festzuhalten, mit welchem Faktor umgerechnet wurde. Zur Umrechnung von m³ in Kilogramm ist für Bodenaushub in der Regel von einer Dichte von 1.800 kg pro m³ </w:t>
            </w:r>
            <w:r w:rsidR="00E93971" w:rsidRPr="00F929BC">
              <w:rPr>
                <w:rFonts w:asciiTheme="minorHAnsi" w:eastAsia="Times New Roman" w:hAnsiTheme="minorHAnsi" w:cstheme="minorHAnsi"/>
                <w:sz w:val="20"/>
                <w:szCs w:val="20"/>
              </w:rPr>
              <w:t>(im eingebauten Zustand; lose 1.500</w:t>
            </w:r>
            <w:r w:rsidR="00D72804" w:rsidRPr="00F929BC">
              <w:rPr>
                <w:rFonts w:asciiTheme="minorHAnsi" w:eastAsia="Times New Roman" w:hAnsiTheme="minorHAnsi" w:cstheme="minorHAnsi"/>
                <w:sz w:val="20"/>
                <w:szCs w:val="20"/>
              </w:rPr>
              <w:t xml:space="preserve"> kg</w:t>
            </w:r>
            <w:r w:rsidR="00E93971" w:rsidRPr="00F929BC">
              <w:rPr>
                <w:rFonts w:asciiTheme="minorHAnsi" w:eastAsia="Times New Roman" w:hAnsiTheme="minorHAnsi" w:cstheme="minorHAnsi"/>
                <w:sz w:val="20"/>
                <w:szCs w:val="20"/>
              </w:rPr>
              <w:t xml:space="preserve"> pro m³) </w:t>
            </w:r>
            <w:r w:rsidRPr="00F929BC">
              <w:rPr>
                <w:rFonts w:asciiTheme="minorHAnsi" w:eastAsia="Times New Roman" w:hAnsiTheme="minorHAnsi" w:cstheme="minorHAnsi"/>
                <w:sz w:val="20"/>
                <w:szCs w:val="20"/>
              </w:rPr>
              <w:t>auszugehen. Eine Abweichung von diesem Faktor ist im Jahresbericht zu begründen.</w:t>
            </w:r>
          </w:p>
          <w:p w14:paraId="791AFFDE" w14:textId="77777777" w:rsidR="00E91B54" w:rsidRPr="00F929BC" w:rsidRDefault="00E91B54" w:rsidP="004F2F77">
            <w:pPr>
              <w:rPr>
                <w:rFonts w:asciiTheme="minorHAnsi" w:eastAsia="Times New Roman" w:hAnsiTheme="minorHAnsi" w:cstheme="minorHAnsi"/>
                <w:sz w:val="20"/>
                <w:szCs w:val="20"/>
              </w:rPr>
            </w:pPr>
          </w:p>
        </w:tc>
        <w:tc>
          <w:tcPr>
            <w:tcW w:w="5388" w:type="dxa"/>
            <w:gridSpan w:val="2"/>
            <w:shd w:val="clear" w:color="auto" w:fill="auto"/>
          </w:tcPr>
          <w:p w14:paraId="1BD6D618" w14:textId="77777777" w:rsidR="00E20B27" w:rsidRPr="00F929BC" w:rsidRDefault="00E20B27" w:rsidP="004F2F77">
            <w:pPr>
              <w:rPr>
                <w:rFonts w:asciiTheme="minorHAnsi" w:eastAsia="Times New Roman" w:hAnsiTheme="minorHAnsi" w:cstheme="minorHAnsi"/>
                <w:b/>
                <w:sz w:val="18"/>
                <w:szCs w:val="18"/>
              </w:rPr>
            </w:pPr>
          </w:p>
        </w:tc>
      </w:tr>
      <w:tr w:rsidR="00E20B27" w:rsidRPr="002C4729" w14:paraId="77CBDB64" w14:textId="77777777" w:rsidTr="009210EA">
        <w:trPr>
          <w:trHeight w:val="557"/>
        </w:trPr>
        <w:tc>
          <w:tcPr>
            <w:tcW w:w="4773" w:type="dxa"/>
            <w:shd w:val="clear" w:color="auto" w:fill="auto"/>
          </w:tcPr>
          <w:p w14:paraId="013840B2"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33 Abs. 3, 4 und 6</w:t>
            </w:r>
          </w:p>
          <w:p w14:paraId="6616A695"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Sind die Betriebseinrichtungen (z</w:t>
            </w:r>
            <w:r w:rsidR="00D93040">
              <w:rPr>
                <w:rFonts w:asciiTheme="minorHAnsi" w:eastAsia="Times New Roman" w:hAnsiTheme="minorHAnsi" w:cstheme="minorHAnsi"/>
                <w:sz w:val="20"/>
                <w:szCs w:val="20"/>
              </w:rPr>
              <w:t>. </w:t>
            </w:r>
            <w:r w:rsidRPr="00F929BC">
              <w:rPr>
                <w:rFonts w:asciiTheme="minorHAnsi" w:eastAsia="Times New Roman" w:hAnsiTheme="minorHAnsi" w:cstheme="minorHAnsi"/>
                <w:sz w:val="20"/>
                <w:szCs w:val="20"/>
              </w:rPr>
              <w:t>B</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w:t>
            </w:r>
            <w:proofErr w:type="spellStart"/>
            <w:r w:rsidRPr="00F929BC">
              <w:rPr>
                <w:rFonts w:asciiTheme="minorHAnsi" w:eastAsia="Times New Roman" w:hAnsiTheme="minorHAnsi" w:cstheme="minorHAnsi"/>
                <w:sz w:val="20"/>
                <w:szCs w:val="20"/>
              </w:rPr>
              <w:t>versperrbares</w:t>
            </w:r>
            <w:proofErr w:type="spellEnd"/>
            <w:r w:rsidRPr="00F929BC">
              <w:rPr>
                <w:rFonts w:asciiTheme="minorHAnsi" w:eastAsia="Times New Roman" w:hAnsiTheme="minorHAnsi" w:cstheme="minorHAnsi"/>
                <w:sz w:val="20"/>
                <w:szCs w:val="20"/>
              </w:rPr>
              <w:t xml:space="preserve"> Tor</w:t>
            </w:r>
            <w:r w:rsidR="00D93040">
              <w:rPr>
                <w:rFonts w:asciiTheme="minorHAnsi" w:eastAsia="Times New Roman" w:hAnsiTheme="minorHAnsi" w:cstheme="minorHAnsi"/>
                <w:sz w:val="20"/>
                <w:szCs w:val="20"/>
              </w:rPr>
              <w:t xml:space="preserve"> </w:t>
            </w:r>
            <w:r w:rsidRPr="00F929BC">
              <w:rPr>
                <w:rFonts w:asciiTheme="minorHAnsi" w:eastAsia="Times New Roman" w:hAnsiTheme="minorHAnsi" w:cstheme="minorHAnsi"/>
                <w:sz w:val="20"/>
                <w:szCs w:val="20"/>
              </w:rPr>
              <w:t>/</w:t>
            </w:r>
            <w:r w:rsidR="00D93040">
              <w:rPr>
                <w:rFonts w:asciiTheme="minorHAnsi" w:eastAsia="Times New Roman" w:hAnsiTheme="minorHAnsi" w:cstheme="minorHAnsi"/>
                <w:sz w:val="20"/>
                <w:szCs w:val="20"/>
              </w:rPr>
              <w:t xml:space="preserve"> </w:t>
            </w:r>
            <w:r w:rsidRPr="00F929BC">
              <w:rPr>
                <w:rFonts w:asciiTheme="minorHAnsi" w:eastAsia="Times New Roman" w:hAnsiTheme="minorHAnsi" w:cstheme="minorHAnsi"/>
                <w:sz w:val="20"/>
                <w:szCs w:val="20"/>
              </w:rPr>
              <w:t>Schranken, Zaun oder Erdwall, Informationstafel, Reifenwaschanlage</w:t>
            </w:r>
            <w:r w:rsidR="00D93040">
              <w:rPr>
                <w:rFonts w:asciiTheme="minorHAnsi" w:eastAsia="Times New Roman" w:hAnsiTheme="minorHAnsi" w:cstheme="minorHAnsi"/>
                <w:sz w:val="20"/>
                <w:szCs w:val="20"/>
              </w:rPr>
              <w:t xml:space="preserve"> </w:t>
            </w:r>
            <w:r w:rsidRPr="00F929BC">
              <w:rPr>
                <w:rFonts w:asciiTheme="minorHAnsi" w:eastAsia="Times New Roman" w:hAnsiTheme="minorHAnsi" w:cstheme="minorHAnsi"/>
                <w:sz w:val="20"/>
                <w:szCs w:val="20"/>
              </w:rPr>
              <w:t>/</w:t>
            </w:r>
            <w:r w:rsidR="00D93040">
              <w:rPr>
                <w:rFonts w:asciiTheme="minorHAnsi" w:eastAsia="Times New Roman" w:hAnsiTheme="minorHAnsi" w:cstheme="minorHAnsi"/>
                <w:sz w:val="20"/>
                <w:szCs w:val="20"/>
              </w:rPr>
              <w:t xml:space="preserve"> </w:t>
            </w:r>
            <w:r w:rsidRPr="00F929BC">
              <w:rPr>
                <w:rFonts w:asciiTheme="minorHAnsi" w:eastAsia="Times New Roman" w:hAnsiTheme="minorHAnsi" w:cstheme="minorHAnsi"/>
                <w:sz w:val="20"/>
                <w:szCs w:val="20"/>
              </w:rPr>
              <w:t xml:space="preserve">Abrollstrecke) funktionstüchtig und vorhanden? </w:t>
            </w:r>
          </w:p>
        </w:tc>
        <w:tc>
          <w:tcPr>
            <w:tcW w:w="5388" w:type="dxa"/>
          </w:tcPr>
          <w:p w14:paraId="0E018BA2" w14:textId="77777777" w:rsidR="00D72804" w:rsidRPr="00F929BC" w:rsidRDefault="00682D17" w:rsidP="004F2F77">
            <w:pPr>
              <w:ind w:left="34"/>
              <w:rPr>
                <w:rFonts w:asciiTheme="minorHAnsi" w:eastAsia="Times New Roman" w:hAnsiTheme="minorHAnsi" w:cstheme="minorHAnsi"/>
                <w:sz w:val="20"/>
                <w:szCs w:val="20"/>
                <w:lang w:val="de-DE"/>
              </w:rPr>
            </w:pPr>
            <w:r w:rsidRPr="00F929BC">
              <w:rPr>
                <w:rFonts w:asciiTheme="minorHAnsi" w:eastAsia="Times New Roman" w:hAnsiTheme="minorHAnsi" w:cstheme="minorHAnsi"/>
                <w:sz w:val="20"/>
                <w:szCs w:val="20"/>
                <w:lang w:val="de-DE"/>
              </w:rPr>
              <w:t>Es ist darzulegen</w:t>
            </w:r>
            <w:r w:rsidR="00E20B27" w:rsidRPr="00F929BC">
              <w:rPr>
                <w:rFonts w:asciiTheme="minorHAnsi" w:eastAsia="Times New Roman" w:hAnsiTheme="minorHAnsi" w:cstheme="minorHAnsi"/>
                <w:sz w:val="20"/>
                <w:szCs w:val="20"/>
                <w:lang w:val="de-DE"/>
              </w:rPr>
              <w:t>, welche Betriebseinrichtungen überprüft wurden (Tor, Schranken, Zaun, Informationstafel</w:t>
            </w:r>
            <w:r w:rsidR="00D93040">
              <w:rPr>
                <w:rFonts w:asciiTheme="minorHAnsi" w:eastAsia="Times New Roman" w:hAnsiTheme="minorHAnsi" w:cstheme="minorHAnsi"/>
                <w:sz w:val="20"/>
                <w:szCs w:val="20"/>
                <w:lang w:val="de-DE"/>
              </w:rPr>
              <w:t xml:space="preserve"> etc.</w:t>
            </w:r>
            <w:r w:rsidR="00E20B27" w:rsidRPr="00F929BC">
              <w:rPr>
                <w:rFonts w:asciiTheme="minorHAnsi" w:eastAsia="Times New Roman" w:hAnsiTheme="minorHAnsi" w:cstheme="minorHAnsi"/>
                <w:sz w:val="20"/>
                <w:szCs w:val="20"/>
                <w:lang w:val="de-DE"/>
              </w:rPr>
              <w:t>)</w:t>
            </w:r>
            <w:r w:rsidR="00D93040">
              <w:rPr>
                <w:rFonts w:asciiTheme="minorHAnsi" w:eastAsia="Times New Roman" w:hAnsiTheme="minorHAnsi" w:cstheme="minorHAnsi"/>
                <w:sz w:val="20"/>
                <w:szCs w:val="20"/>
                <w:lang w:val="de-DE"/>
              </w:rPr>
              <w:t>.</w:t>
            </w:r>
          </w:p>
          <w:p w14:paraId="6C567B33" w14:textId="77777777" w:rsidR="00E20B27" w:rsidRPr="00F929BC" w:rsidRDefault="00E20B27" w:rsidP="004F2F77">
            <w:pPr>
              <w:ind w:left="34"/>
              <w:rPr>
                <w:rFonts w:asciiTheme="minorHAnsi" w:eastAsia="Times New Roman" w:hAnsiTheme="minorHAnsi" w:cstheme="minorHAnsi"/>
                <w:sz w:val="20"/>
                <w:szCs w:val="20"/>
                <w:lang w:val="de-DE"/>
              </w:rPr>
            </w:pPr>
            <w:r w:rsidRPr="00F929BC">
              <w:rPr>
                <w:rFonts w:asciiTheme="minorHAnsi" w:eastAsia="Times New Roman" w:hAnsiTheme="minorHAnsi" w:cstheme="minorHAnsi"/>
                <w:sz w:val="20"/>
                <w:szCs w:val="20"/>
                <w:lang w:val="de-DE"/>
              </w:rPr>
              <w:t xml:space="preserve">Darüber hinaus sind zukünftig die Ergebnisse solcher Überprüfungen zumindest kurz bzw. auszugsweise anzuführen. </w:t>
            </w:r>
          </w:p>
          <w:p w14:paraId="4CC139F4" w14:textId="77777777" w:rsidR="00E20B27" w:rsidRPr="00F929BC" w:rsidRDefault="00E20B27" w:rsidP="004F2F77">
            <w:pPr>
              <w:ind w:left="34"/>
              <w:rPr>
                <w:rFonts w:asciiTheme="minorHAnsi" w:eastAsia="Times New Roman" w:hAnsiTheme="minorHAnsi" w:cstheme="minorHAnsi"/>
                <w:sz w:val="20"/>
                <w:szCs w:val="20"/>
              </w:rPr>
            </w:pPr>
          </w:p>
          <w:p w14:paraId="2BD92B2C" w14:textId="77777777" w:rsidR="00E20B27" w:rsidRPr="00F929BC" w:rsidRDefault="00E20B27" w:rsidP="004F2F77">
            <w:pPr>
              <w:ind w:left="34"/>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Beispielsweise kann die Formulierung im Bericht wie folgt lauten:</w:t>
            </w:r>
          </w:p>
          <w:p w14:paraId="4559EF2E" w14:textId="77777777" w:rsidR="00E20B27" w:rsidRPr="00F929BC" w:rsidRDefault="00E20B27" w:rsidP="004F2F77">
            <w:pPr>
              <w:ind w:left="34"/>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Folgende Deponieeinrichtungen wurden auf Vorhandensein </w:t>
            </w:r>
            <w:r w:rsidR="00BD4990" w:rsidRPr="00F929BC">
              <w:rPr>
                <w:rFonts w:asciiTheme="minorHAnsi" w:eastAsia="Times New Roman" w:hAnsiTheme="minorHAnsi" w:cstheme="minorHAnsi"/>
                <w:i/>
                <w:sz w:val="20"/>
                <w:szCs w:val="20"/>
              </w:rPr>
              <w:t xml:space="preserve">(siehe Fotobeilage) </w:t>
            </w:r>
            <w:r w:rsidRPr="00F929BC">
              <w:rPr>
                <w:rFonts w:asciiTheme="minorHAnsi" w:eastAsia="Times New Roman" w:hAnsiTheme="minorHAnsi" w:cstheme="minorHAnsi"/>
                <w:i/>
                <w:sz w:val="20"/>
                <w:szCs w:val="20"/>
              </w:rPr>
              <w:t>und deren Funktionstüchtigkeit geprüft:</w:t>
            </w:r>
          </w:p>
          <w:p w14:paraId="26399A65"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Umzäunung</w:t>
            </w:r>
            <w:r w:rsidR="00D93040">
              <w:rPr>
                <w:rFonts w:eastAsia="Times New Roman" w:cs="Calibri"/>
                <w:sz w:val="20"/>
                <w:szCs w:val="20"/>
              </w:rPr>
              <w:t>,</w:t>
            </w:r>
          </w:p>
          <w:p w14:paraId="0AE4D0A3"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proofErr w:type="spellStart"/>
            <w:r w:rsidRPr="004F2F77">
              <w:rPr>
                <w:rFonts w:eastAsia="Times New Roman" w:cs="Calibri"/>
                <w:sz w:val="20"/>
                <w:szCs w:val="20"/>
              </w:rPr>
              <w:t>versperrbarer</w:t>
            </w:r>
            <w:proofErr w:type="spellEnd"/>
            <w:r w:rsidRPr="004F2F77">
              <w:rPr>
                <w:rFonts w:eastAsia="Times New Roman" w:cs="Calibri"/>
                <w:sz w:val="20"/>
                <w:szCs w:val="20"/>
              </w:rPr>
              <w:t xml:space="preserve"> Schranken</w:t>
            </w:r>
            <w:r w:rsidR="00D93040">
              <w:rPr>
                <w:rFonts w:eastAsia="Times New Roman" w:cs="Calibri"/>
                <w:sz w:val="20"/>
                <w:szCs w:val="20"/>
              </w:rPr>
              <w:t>,</w:t>
            </w:r>
          </w:p>
          <w:p w14:paraId="0724BCAF"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lastRenderedPageBreak/>
              <w:t>Informationstafel</w:t>
            </w:r>
            <w:r w:rsidR="00D93040">
              <w:rPr>
                <w:rFonts w:eastAsia="Times New Roman" w:cs="Calibri"/>
                <w:sz w:val="20"/>
                <w:szCs w:val="20"/>
              </w:rPr>
              <w:t>,</w:t>
            </w:r>
          </w:p>
          <w:p w14:paraId="27673348"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Ölbindemittel</w:t>
            </w:r>
            <w:r w:rsidR="00D93040">
              <w:rPr>
                <w:rFonts w:eastAsia="Times New Roman" w:cs="Calibri"/>
                <w:sz w:val="20"/>
                <w:szCs w:val="20"/>
              </w:rPr>
              <w:t>,</w:t>
            </w:r>
          </w:p>
          <w:p w14:paraId="3D27235A"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Abfallbehälter</w:t>
            </w:r>
            <w:r w:rsidR="00D93040">
              <w:rPr>
                <w:rFonts w:eastAsia="Times New Roman" w:cs="Calibri"/>
                <w:sz w:val="20"/>
                <w:szCs w:val="20"/>
              </w:rPr>
              <w:t>,</w:t>
            </w:r>
          </w:p>
          <w:p w14:paraId="21841781" w14:textId="77777777" w:rsidR="00BD4990" w:rsidRPr="004F2F77" w:rsidRDefault="00BD4990"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w:t>
            </w:r>
          </w:p>
          <w:p w14:paraId="6386613D" w14:textId="77777777" w:rsidR="008D7DF9" w:rsidRPr="00F929BC" w:rsidRDefault="00E20B27" w:rsidP="004F2F77">
            <w:pPr>
              <w:ind w:left="34"/>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Es wurden keine Mängel festgestellt. </w:t>
            </w:r>
          </w:p>
          <w:p w14:paraId="354D55E6" w14:textId="77777777" w:rsidR="00E91B54" w:rsidRPr="00F929BC" w:rsidRDefault="00E91B54" w:rsidP="004F2F77">
            <w:pPr>
              <w:ind w:left="34"/>
              <w:rPr>
                <w:rFonts w:asciiTheme="minorHAnsi" w:eastAsia="Times New Roman" w:hAnsiTheme="minorHAnsi" w:cstheme="minorHAnsi"/>
                <w:i/>
                <w:sz w:val="20"/>
                <w:szCs w:val="20"/>
              </w:rPr>
            </w:pPr>
          </w:p>
        </w:tc>
        <w:tc>
          <w:tcPr>
            <w:tcW w:w="5388" w:type="dxa"/>
            <w:gridSpan w:val="2"/>
            <w:shd w:val="clear" w:color="auto" w:fill="auto"/>
          </w:tcPr>
          <w:p w14:paraId="72E5323E" w14:textId="77777777" w:rsidR="00E20B27" w:rsidRPr="00F929BC" w:rsidRDefault="00E20B27" w:rsidP="004F2F77">
            <w:pPr>
              <w:jc w:val="both"/>
              <w:rPr>
                <w:rFonts w:asciiTheme="minorHAnsi" w:eastAsia="Times New Roman" w:hAnsiTheme="minorHAnsi" w:cstheme="minorHAnsi"/>
                <w:sz w:val="18"/>
                <w:szCs w:val="18"/>
              </w:rPr>
            </w:pPr>
          </w:p>
          <w:p w14:paraId="5DC55E9F" w14:textId="77777777" w:rsidR="009B04D9" w:rsidRPr="00F929BC" w:rsidRDefault="009B04D9" w:rsidP="004F2F77">
            <w:pPr>
              <w:jc w:val="both"/>
              <w:rPr>
                <w:rFonts w:asciiTheme="minorHAnsi" w:eastAsia="Times New Roman" w:hAnsiTheme="minorHAnsi" w:cstheme="minorHAnsi"/>
                <w:sz w:val="18"/>
                <w:szCs w:val="18"/>
              </w:rPr>
            </w:pPr>
          </w:p>
        </w:tc>
      </w:tr>
      <w:tr w:rsidR="00E20B27" w:rsidRPr="002C4729" w14:paraId="1A1FD4DB" w14:textId="77777777" w:rsidTr="009210EA">
        <w:trPr>
          <w:trHeight w:val="274"/>
        </w:trPr>
        <w:tc>
          <w:tcPr>
            <w:tcW w:w="4773" w:type="dxa"/>
            <w:shd w:val="clear" w:color="auto" w:fill="auto"/>
          </w:tcPr>
          <w:p w14:paraId="62AC7F2A"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34 Abs. 1</w:t>
            </w:r>
          </w:p>
          <w:p w14:paraId="0E976792"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Sind andere Anlagen (z</w:t>
            </w:r>
            <w:r w:rsidR="00BD4990" w:rsidRPr="00F929BC">
              <w:rPr>
                <w:rFonts w:asciiTheme="minorHAnsi" w:eastAsia="Times New Roman" w:hAnsiTheme="minorHAnsi" w:cstheme="minorHAnsi"/>
                <w:sz w:val="20"/>
                <w:szCs w:val="20"/>
              </w:rPr>
              <w:t>.</w:t>
            </w:r>
            <w:r w:rsidR="00D93040">
              <w:rPr>
                <w:rFonts w:asciiTheme="minorHAnsi" w:eastAsia="Times New Roman" w:hAnsiTheme="minorHAnsi" w:cstheme="minorHAnsi"/>
                <w:sz w:val="20"/>
                <w:szCs w:val="20"/>
              </w:rPr>
              <w:t> </w:t>
            </w:r>
            <w:r w:rsidRPr="00F929BC">
              <w:rPr>
                <w:rFonts w:asciiTheme="minorHAnsi" w:eastAsia="Times New Roman" w:hAnsiTheme="minorHAnsi" w:cstheme="minorHAnsi"/>
                <w:sz w:val="20"/>
                <w:szCs w:val="20"/>
              </w:rPr>
              <w:t>B</w:t>
            </w:r>
            <w:r w:rsidR="00BD4990" w:rsidRPr="00F929BC">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Baurestmassen</w:t>
            </w:r>
            <w:r w:rsidR="00D51A97" w:rsidRPr="00F929BC">
              <w:rPr>
                <w:rFonts w:asciiTheme="minorHAnsi" w:eastAsia="Times New Roman" w:hAnsiTheme="minorHAnsi" w:cstheme="minorHAnsi"/>
                <w:sz w:val="20"/>
                <w:szCs w:val="20"/>
              </w:rPr>
              <w:softHyphen/>
            </w:r>
            <w:r w:rsidRPr="00F929BC">
              <w:rPr>
                <w:rFonts w:asciiTheme="minorHAnsi" w:eastAsia="Times New Roman" w:hAnsiTheme="minorHAnsi" w:cstheme="minorHAnsi"/>
                <w:sz w:val="20"/>
                <w:szCs w:val="20"/>
              </w:rPr>
              <w:t>zwischenlager) im Deponiebereich vorhanden?</w:t>
            </w:r>
          </w:p>
        </w:tc>
        <w:tc>
          <w:tcPr>
            <w:tcW w:w="5388" w:type="dxa"/>
          </w:tcPr>
          <w:p w14:paraId="616D026F" w14:textId="77777777" w:rsidR="00E91B54"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Es ist nicht nur zu prüfen, ob andere Anlagen vorhanden sind, sondern auch</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ob dafür entsprechende behördliche Genehmigungen vorliegen. Wenn ja, ist der jeweilige Genehmigungsbescheid anzuführen.</w:t>
            </w:r>
          </w:p>
          <w:p w14:paraId="2E035795" w14:textId="77777777" w:rsidR="008D7DF9" w:rsidRPr="00F929BC" w:rsidRDefault="00BD499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Weiters ist zu prüfen und darzulegen, ob die Bestimmungen des § 34 Abs. 1 Z 1 bis 6 DVO 2008 eingehalten werden.</w:t>
            </w:r>
          </w:p>
          <w:p w14:paraId="5143C140" w14:textId="77777777" w:rsidR="00E91B54" w:rsidRPr="00F929BC" w:rsidRDefault="00E91B54" w:rsidP="004F2F77">
            <w:pPr>
              <w:rPr>
                <w:rFonts w:asciiTheme="minorHAnsi" w:eastAsia="Times New Roman" w:hAnsiTheme="minorHAnsi" w:cstheme="minorHAnsi"/>
                <w:sz w:val="20"/>
                <w:szCs w:val="20"/>
              </w:rPr>
            </w:pPr>
          </w:p>
        </w:tc>
        <w:tc>
          <w:tcPr>
            <w:tcW w:w="5388" w:type="dxa"/>
            <w:gridSpan w:val="2"/>
            <w:shd w:val="clear" w:color="auto" w:fill="auto"/>
          </w:tcPr>
          <w:p w14:paraId="2F599116" w14:textId="77777777" w:rsidR="009B04D9" w:rsidRPr="00F929BC" w:rsidRDefault="009B04D9" w:rsidP="004F2F77">
            <w:pPr>
              <w:rPr>
                <w:rFonts w:asciiTheme="minorHAnsi" w:eastAsia="Times New Roman" w:hAnsiTheme="minorHAnsi" w:cstheme="minorHAnsi"/>
                <w:i/>
                <w:sz w:val="18"/>
                <w:szCs w:val="18"/>
              </w:rPr>
            </w:pPr>
          </w:p>
        </w:tc>
      </w:tr>
      <w:tr w:rsidR="00E20B27" w:rsidRPr="002C4729" w14:paraId="5B1466B9" w14:textId="77777777" w:rsidTr="009210EA">
        <w:trPr>
          <w:trHeight w:val="415"/>
        </w:trPr>
        <w:tc>
          <w:tcPr>
            <w:tcW w:w="4773" w:type="dxa"/>
            <w:shd w:val="clear" w:color="auto" w:fill="auto"/>
          </w:tcPr>
          <w:p w14:paraId="5235A38F"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34 Abs. 2</w:t>
            </w:r>
          </w:p>
          <w:p w14:paraId="6ED08228"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Erfolgt die (Zwischen</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w:t>
            </w:r>
            <w:r w:rsidR="00D93040">
              <w:rPr>
                <w:rFonts w:asciiTheme="minorHAnsi" w:eastAsia="Times New Roman" w:hAnsiTheme="minorHAnsi" w:cstheme="minorHAnsi"/>
                <w:sz w:val="20"/>
                <w:szCs w:val="20"/>
              </w:rPr>
              <w:t>L</w:t>
            </w:r>
            <w:r w:rsidRPr="00F929BC">
              <w:rPr>
                <w:rFonts w:asciiTheme="minorHAnsi" w:eastAsia="Times New Roman" w:hAnsiTheme="minorHAnsi" w:cstheme="minorHAnsi"/>
                <w:sz w:val="20"/>
                <w:szCs w:val="20"/>
              </w:rPr>
              <w:t xml:space="preserve">agerung von Abfällen ausschließlich in </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anderen Anlagen</w:t>
            </w:r>
            <w:r w:rsidR="00D93040">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gemäß § 34, Zwischenlagern gemäß § 33 oder im Ablagerungsbereich im Zuge der Eingangskontrolle zur Deponierung (§ 18 Abs. 2)?</w:t>
            </w:r>
          </w:p>
        </w:tc>
        <w:tc>
          <w:tcPr>
            <w:tcW w:w="5388" w:type="dxa"/>
          </w:tcPr>
          <w:p w14:paraId="501E373C" w14:textId="77777777" w:rsidR="00E20B27" w:rsidRPr="00F929BC" w:rsidRDefault="00BD499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und darzulegen, wo die Abfälle im Zuge der Eingangskontrolle zwischengelagert werden. </w:t>
            </w:r>
          </w:p>
          <w:p w14:paraId="3239D8A2" w14:textId="77777777" w:rsidR="008D7DF9" w:rsidRPr="00F929BC" w:rsidRDefault="008D7DF9" w:rsidP="004F2F77">
            <w:pPr>
              <w:rPr>
                <w:rFonts w:asciiTheme="minorHAnsi" w:eastAsia="Times New Roman" w:hAnsiTheme="minorHAnsi" w:cstheme="minorHAnsi"/>
                <w:sz w:val="20"/>
                <w:szCs w:val="20"/>
              </w:rPr>
            </w:pPr>
          </w:p>
          <w:p w14:paraId="70387E8A" w14:textId="77777777" w:rsidR="008D7DF9" w:rsidRPr="00F929BC" w:rsidRDefault="008D7DF9" w:rsidP="004F2F77">
            <w:pPr>
              <w:rPr>
                <w:rFonts w:asciiTheme="minorHAnsi" w:eastAsia="Times New Roman" w:hAnsiTheme="minorHAnsi" w:cstheme="minorHAnsi"/>
                <w:sz w:val="20"/>
                <w:szCs w:val="20"/>
              </w:rPr>
            </w:pPr>
          </w:p>
          <w:p w14:paraId="425B5D1C" w14:textId="77777777" w:rsidR="008D7DF9" w:rsidRPr="00F929BC" w:rsidRDefault="008D7DF9" w:rsidP="004F2F77">
            <w:pPr>
              <w:rPr>
                <w:rFonts w:asciiTheme="minorHAnsi" w:eastAsia="Times New Roman" w:hAnsiTheme="minorHAnsi" w:cstheme="minorHAnsi"/>
                <w:sz w:val="20"/>
                <w:szCs w:val="20"/>
              </w:rPr>
            </w:pPr>
          </w:p>
          <w:p w14:paraId="460FC114" w14:textId="77777777" w:rsidR="008D7DF9" w:rsidRPr="00F929BC" w:rsidRDefault="008D7DF9" w:rsidP="004F2F77">
            <w:pPr>
              <w:rPr>
                <w:rFonts w:asciiTheme="minorHAnsi" w:eastAsia="Times New Roman" w:hAnsiTheme="minorHAnsi" w:cstheme="minorHAnsi"/>
                <w:sz w:val="20"/>
                <w:szCs w:val="20"/>
              </w:rPr>
            </w:pPr>
          </w:p>
        </w:tc>
        <w:tc>
          <w:tcPr>
            <w:tcW w:w="5388" w:type="dxa"/>
            <w:gridSpan w:val="2"/>
            <w:shd w:val="clear" w:color="auto" w:fill="auto"/>
          </w:tcPr>
          <w:p w14:paraId="656F0829" w14:textId="77777777" w:rsidR="00D41623" w:rsidRPr="00F929BC" w:rsidRDefault="00D41623" w:rsidP="004F2F77">
            <w:pPr>
              <w:rPr>
                <w:rFonts w:asciiTheme="minorHAnsi" w:eastAsia="Times New Roman" w:hAnsiTheme="minorHAnsi" w:cstheme="minorHAnsi"/>
                <w:sz w:val="18"/>
                <w:szCs w:val="18"/>
              </w:rPr>
            </w:pPr>
            <w:r w:rsidRPr="00F929BC">
              <w:rPr>
                <w:rFonts w:asciiTheme="minorHAnsi" w:eastAsia="Times New Roman" w:hAnsiTheme="minorHAnsi" w:cstheme="minorHAnsi"/>
                <w:sz w:val="18"/>
                <w:szCs w:val="18"/>
              </w:rPr>
              <w:t xml:space="preserve"> </w:t>
            </w:r>
          </w:p>
          <w:p w14:paraId="6F98FC4F" w14:textId="77777777" w:rsidR="00E20B27" w:rsidRPr="00F929BC" w:rsidRDefault="00E20B27" w:rsidP="004F2F77">
            <w:pPr>
              <w:jc w:val="both"/>
              <w:rPr>
                <w:rFonts w:asciiTheme="minorHAnsi" w:eastAsia="Times New Roman" w:hAnsiTheme="minorHAnsi" w:cstheme="minorHAnsi"/>
                <w:sz w:val="18"/>
                <w:szCs w:val="18"/>
              </w:rPr>
            </w:pPr>
          </w:p>
        </w:tc>
      </w:tr>
      <w:tr w:rsidR="00E14D33" w:rsidRPr="002C4729" w14:paraId="7ED0DF57" w14:textId="77777777" w:rsidTr="009210EA">
        <w:trPr>
          <w:trHeight w:val="370"/>
        </w:trPr>
        <w:tc>
          <w:tcPr>
            <w:tcW w:w="4773" w:type="dxa"/>
            <w:vMerge w:val="restart"/>
            <w:shd w:val="clear" w:color="auto" w:fill="auto"/>
          </w:tcPr>
          <w:p w14:paraId="38B5A325" w14:textId="77777777" w:rsidR="00E14D33" w:rsidRPr="00F929BC" w:rsidRDefault="00E14D33"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35 Abs. 1</w:t>
            </w:r>
          </w:p>
          <w:p w14:paraId="2B409769" w14:textId="77777777" w:rsidR="00E14D33" w:rsidRPr="00F929BC" w:rsidRDefault="00E14D33" w:rsidP="004F2F77">
            <w:pPr>
              <w:ind w:left="357"/>
              <w:rPr>
                <w:rFonts w:asciiTheme="minorHAnsi" w:eastAsia="Times New Roman" w:hAnsiTheme="minorHAnsi" w:cstheme="minorHAnsi"/>
                <w:sz w:val="20"/>
                <w:szCs w:val="20"/>
              </w:rPr>
            </w:pPr>
            <w:proofErr w:type="gramStart"/>
            <w:r w:rsidRPr="00F929BC">
              <w:rPr>
                <w:rFonts w:asciiTheme="minorHAnsi" w:eastAsia="Times New Roman" w:hAnsiTheme="minorHAnsi" w:cstheme="minorHAnsi"/>
                <w:sz w:val="20"/>
                <w:szCs w:val="20"/>
              </w:rPr>
              <w:t>Wurden</w:t>
            </w:r>
            <w:proofErr w:type="gramEnd"/>
            <w:r w:rsidRPr="00F929BC">
              <w:rPr>
                <w:rFonts w:asciiTheme="minorHAnsi" w:eastAsia="Times New Roman" w:hAnsiTheme="minorHAnsi" w:cstheme="minorHAnsi"/>
                <w:sz w:val="20"/>
                <w:szCs w:val="20"/>
              </w:rPr>
              <w:t xml:space="preserve"> der Leiter der Eingangskontrolle und sein Stellvertreter der für die Aufsicht zuständigen Behörde namhaft gemacht? </w:t>
            </w:r>
          </w:p>
          <w:p w14:paraId="67FD703B" w14:textId="77777777" w:rsidR="00E14D33" w:rsidRPr="00F929BC" w:rsidRDefault="00E14D33" w:rsidP="004F2F77">
            <w:pPr>
              <w:ind w:left="382"/>
              <w:jc w:val="both"/>
              <w:rPr>
                <w:rFonts w:asciiTheme="minorHAnsi" w:eastAsia="Times New Roman" w:hAnsiTheme="minorHAnsi" w:cstheme="minorHAnsi"/>
                <w:b/>
                <w:sz w:val="20"/>
                <w:szCs w:val="20"/>
              </w:rPr>
            </w:pPr>
          </w:p>
        </w:tc>
        <w:tc>
          <w:tcPr>
            <w:tcW w:w="5388" w:type="dxa"/>
            <w:vMerge w:val="restart"/>
          </w:tcPr>
          <w:p w14:paraId="00C78684" w14:textId="77777777" w:rsidR="00E14D33" w:rsidRPr="00F929BC" w:rsidRDefault="00E14D33"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Es ist zu prüfen und darzulegen, welche Personen der Behörde genannt wurden.</w:t>
            </w:r>
          </w:p>
          <w:p w14:paraId="01802BD5" w14:textId="77777777" w:rsidR="00E14D33" w:rsidRPr="00F929BC" w:rsidRDefault="00E14D33" w:rsidP="004F2F77">
            <w:pPr>
              <w:rPr>
                <w:rFonts w:asciiTheme="minorHAnsi" w:eastAsia="Times New Roman" w:hAnsiTheme="minorHAnsi" w:cstheme="minorHAnsi"/>
                <w:sz w:val="20"/>
                <w:szCs w:val="20"/>
              </w:rPr>
            </w:pPr>
          </w:p>
          <w:p w14:paraId="2D1E2E7F" w14:textId="77777777" w:rsidR="00E14D33" w:rsidRDefault="00E14D33"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Sind die Personen seit der letzten Überprüfung gleichgeblieben?</w:t>
            </w:r>
          </w:p>
          <w:p w14:paraId="79EA923D" w14:textId="77777777" w:rsidR="004E76B6" w:rsidRPr="00F929BC" w:rsidRDefault="004E76B6" w:rsidP="004F2F77">
            <w:pPr>
              <w:rPr>
                <w:rFonts w:asciiTheme="minorHAnsi" w:eastAsia="Times New Roman" w:hAnsiTheme="minorHAnsi" w:cstheme="minorHAnsi"/>
                <w:sz w:val="20"/>
                <w:szCs w:val="20"/>
              </w:rPr>
            </w:pPr>
          </w:p>
        </w:tc>
        <w:tc>
          <w:tcPr>
            <w:tcW w:w="2694" w:type="dxa"/>
            <w:shd w:val="clear" w:color="auto" w:fill="auto"/>
          </w:tcPr>
          <w:p w14:paraId="36F92662" w14:textId="77777777" w:rsidR="00E14D33" w:rsidRPr="00F929BC" w:rsidRDefault="00E14D33"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color w:val="000000" w:themeColor="text1"/>
                <w:sz w:val="20"/>
                <w:szCs w:val="20"/>
              </w:rPr>
              <w:t>Leiter(in) und Stellvertreter(in) gleichgeblieben?</w:t>
            </w:r>
          </w:p>
        </w:tc>
        <w:tc>
          <w:tcPr>
            <w:tcW w:w="2694" w:type="dxa"/>
            <w:shd w:val="clear" w:color="auto" w:fill="auto"/>
          </w:tcPr>
          <w:sdt>
            <w:sdtPr>
              <w:rPr>
                <w:rFonts w:asciiTheme="minorHAnsi" w:eastAsia="Times New Roman" w:hAnsiTheme="minorHAnsi" w:cstheme="minorHAnsi"/>
                <w:sz w:val="20"/>
                <w:szCs w:val="20"/>
              </w:rPr>
              <w:alias w:val="Ja_Nein"/>
              <w:tag w:val="Ja_Nein"/>
              <w:id w:val="1349221808"/>
              <w:placeholder>
                <w:docPart w:val="64A7E8C11B854FEAB969DB401778CC8D"/>
              </w:placeholder>
              <w:showingPlcHdr/>
              <w:dropDownList>
                <w:listItem w:value="Wählen Sie ein Element aus."/>
                <w:listItem w:displayText="Ja" w:value="Ja"/>
                <w:listItem w:displayText="Nein" w:value="Nein"/>
              </w:dropDownList>
            </w:sdtPr>
            <w:sdtEndPr/>
            <w:sdtContent>
              <w:p w14:paraId="0F425559" w14:textId="77777777" w:rsidR="00E14D33" w:rsidRPr="00F929BC" w:rsidRDefault="00E14D33"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E14D33" w:rsidRPr="002C4729" w14:paraId="1715AE29" w14:textId="77777777" w:rsidTr="009210EA">
        <w:trPr>
          <w:trHeight w:val="370"/>
        </w:trPr>
        <w:tc>
          <w:tcPr>
            <w:tcW w:w="4773" w:type="dxa"/>
            <w:vMerge/>
            <w:shd w:val="clear" w:color="auto" w:fill="auto"/>
          </w:tcPr>
          <w:p w14:paraId="2E150CA9" w14:textId="77777777" w:rsidR="00E14D33" w:rsidRPr="00F929BC" w:rsidRDefault="00E14D33"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78937334" w14:textId="77777777" w:rsidR="00E14D33" w:rsidRPr="00F929BC" w:rsidRDefault="00E14D33" w:rsidP="004F2F77">
            <w:pPr>
              <w:rPr>
                <w:rFonts w:asciiTheme="minorHAnsi" w:eastAsia="Times New Roman" w:hAnsiTheme="minorHAnsi" w:cstheme="minorHAnsi"/>
                <w:sz w:val="20"/>
                <w:szCs w:val="20"/>
              </w:rPr>
            </w:pPr>
          </w:p>
        </w:tc>
        <w:tc>
          <w:tcPr>
            <w:tcW w:w="2694" w:type="dxa"/>
            <w:shd w:val="clear" w:color="auto" w:fill="auto"/>
          </w:tcPr>
          <w:p w14:paraId="4BB77A7D" w14:textId="77777777" w:rsidR="00E14D33" w:rsidRPr="00F929BC" w:rsidRDefault="00E14D33"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Der Behörde gegenüber schriftlich namhaft gemacht?</w:t>
            </w:r>
          </w:p>
        </w:tc>
        <w:tc>
          <w:tcPr>
            <w:tcW w:w="2694" w:type="dxa"/>
            <w:shd w:val="clear" w:color="auto" w:fill="auto"/>
          </w:tcPr>
          <w:sdt>
            <w:sdtPr>
              <w:rPr>
                <w:rFonts w:asciiTheme="minorHAnsi" w:eastAsia="Times New Roman" w:hAnsiTheme="minorHAnsi" w:cstheme="minorHAnsi"/>
                <w:sz w:val="20"/>
                <w:szCs w:val="20"/>
              </w:rPr>
              <w:alias w:val="Ja_Nein"/>
              <w:tag w:val="Ja_Nein"/>
              <w:id w:val="1845744860"/>
              <w:placeholder>
                <w:docPart w:val="20969B8917554E5E81C19BACB3B8B1F9"/>
              </w:placeholder>
              <w:showingPlcHdr/>
              <w:dropDownList>
                <w:listItem w:value="Wählen Sie ein Element aus."/>
                <w:listItem w:displayText="Ja" w:value="Ja"/>
                <w:listItem w:displayText="Nein" w:value="Nein"/>
              </w:dropDownList>
            </w:sdtPr>
            <w:sdtEndPr/>
            <w:sdtContent>
              <w:p w14:paraId="58E2FD21" w14:textId="77777777" w:rsidR="00E14D33" w:rsidRPr="00F929BC" w:rsidRDefault="00E14D33"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E14D33" w:rsidRPr="002C4729" w14:paraId="4B635BEF" w14:textId="77777777" w:rsidTr="009210EA">
        <w:trPr>
          <w:trHeight w:val="370"/>
        </w:trPr>
        <w:tc>
          <w:tcPr>
            <w:tcW w:w="4773" w:type="dxa"/>
            <w:vMerge/>
            <w:shd w:val="clear" w:color="auto" w:fill="auto"/>
          </w:tcPr>
          <w:p w14:paraId="35C72633" w14:textId="77777777" w:rsidR="00E14D33" w:rsidRPr="00F929BC" w:rsidRDefault="00E14D33"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34113B0F" w14:textId="77777777" w:rsidR="00E14D33" w:rsidRPr="00F929BC" w:rsidRDefault="00E14D33" w:rsidP="004F2F77">
            <w:pPr>
              <w:rPr>
                <w:rFonts w:asciiTheme="minorHAnsi" w:eastAsia="Times New Roman" w:hAnsiTheme="minorHAnsi" w:cstheme="minorHAnsi"/>
                <w:sz w:val="20"/>
                <w:szCs w:val="20"/>
              </w:rPr>
            </w:pPr>
          </w:p>
        </w:tc>
        <w:tc>
          <w:tcPr>
            <w:tcW w:w="5388" w:type="dxa"/>
            <w:gridSpan w:val="2"/>
            <w:shd w:val="clear" w:color="auto" w:fill="auto"/>
          </w:tcPr>
          <w:p w14:paraId="141381B3" w14:textId="77777777" w:rsidR="004B61DF" w:rsidRPr="00F929BC" w:rsidRDefault="004B61DF" w:rsidP="004F2F77">
            <w:pPr>
              <w:jc w:val="both"/>
              <w:rPr>
                <w:rFonts w:asciiTheme="minorHAnsi" w:eastAsia="Times New Roman" w:hAnsiTheme="minorHAnsi" w:cstheme="minorHAnsi"/>
                <w:sz w:val="20"/>
                <w:szCs w:val="20"/>
              </w:rPr>
            </w:pPr>
          </w:p>
        </w:tc>
      </w:tr>
      <w:tr w:rsidR="00E91B54" w:rsidRPr="002C4729" w14:paraId="011CECC2" w14:textId="77777777" w:rsidTr="009210EA">
        <w:trPr>
          <w:trHeight w:val="439"/>
        </w:trPr>
        <w:tc>
          <w:tcPr>
            <w:tcW w:w="4773" w:type="dxa"/>
            <w:vMerge w:val="restart"/>
            <w:shd w:val="clear" w:color="auto" w:fill="auto"/>
          </w:tcPr>
          <w:p w14:paraId="3DCACA99" w14:textId="77777777" w:rsidR="00E91B54" w:rsidRPr="00F929BC" w:rsidRDefault="00E91B54"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35 Abs. 3</w:t>
            </w:r>
          </w:p>
          <w:p w14:paraId="27CB2334" w14:textId="77777777" w:rsidR="00E91B54" w:rsidRPr="00F929BC" w:rsidRDefault="00E91B54" w:rsidP="004F2F77">
            <w:pPr>
              <w:ind w:left="382"/>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Können der namhaft gemachte Leiter der Eingangskontrolle und dessen Stellvertreter zumindest die Absolvierung einschlägig</w:t>
            </w:r>
            <w:r w:rsidR="00D93040">
              <w:rPr>
                <w:rFonts w:asciiTheme="minorHAnsi" w:eastAsia="Times New Roman" w:hAnsiTheme="minorHAnsi" w:cstheme="minorHAnsi"/>
                <w:sz w:val="20"/>
                <w:szCs w:val="20"/>
              </w:rPr>
              <w:t>er</w:t>
            </w:r>
            <w:r w:rsidRPr="00F929BC">
              <w:rPr>
                <w:rFonts w:asciiTheme="minorHAnsi" w:eastAsia="Times New Roman" w:hAnsiTheme="minorHAnsi" w:cstheme="minorHAnsi"/>
                <w:sz w:val="20"/>
                <w:szCs w:val="20"/>
              </w:rPr>
              <w:t>, staatlich anerkannter Ausbildungskurse nachweisen?</w:t>
            </w:r>
          </w:p>
        </w:tc>
        <w:tc>
          <w:tcPr>
            <w:tcW w:w="5388" w:type="dxa"/>
            <w:vMerge w:val="restart"/>
          </w:tcPr>
          <w:p w14:paraId="371250A4" w14:textId="77777777" w:rsidR="00E91B54" w:rsidRPr="00F929BC" w:rsidRDefault="00E91B54"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ob der Leiter der Eingangskontrolle und der Stellvertreter den Ausbildungskurs „Leiter der Eingangskontrolle für Bodenaushub- und Baurestmassendeponien“ gemäß § 35 Abs. 3 DVO 2008 absolviert </w:t>
            </w:r>
            <w:r w:rsidR="00D93040">
              <w:rPr>
                <w:rFonts w:asciiTheme="minorHAnsi" w:eastAsia="Times New Roman" w:hAnsiTheme="minorHAnsi" w:cstheme="minorHAnsi"/>
                <w:sz w:val="20"/>
                <w:szCs w:val="20"/>
              </w:rPr>
              <w:t>haben</w:t>
            </w:r>
            <w:r w:rsidRPr="00F929BC">
              <w:rPr>
                <w:rFonts w:asciiTheme="minorHAnsi" w:eastAsia="Times New Roman" w:hAnsiTheme="minorHAnsi" w:cstheme="minorHAnsi"/>
                <w:sz w:val="20"/>
                <w:szCs w:val="20"/>
              </w:rPr>
              <w:t>. Die Prüfungszeugnisse sind zu kontrollieren. Es sind das Institut und das Datum des Zeugnisses anzuführen.</w:t>
            </w:r>
          </w:p>
          <w:p w14:paraId="54AC79BF" w14:textId="77777777" w:rsidR="00E91B54" w:rsidRPr="00F929BC" w:rsidRDefault="00E91B54" w:rsidP="004F2F77">
            <w:pPr>
              <w:rPr>
                <w:rFonts w:asciiTheme="minorHAnsi" w:eastAsia="Times New Roman" w:hAnsiTheme="minorHAnsi" w:cstheme="minorHAnsi"/>
                <w:sz w:val="20"/>
                <w:szCs w:val="20"/>
              </w:rPr>
            </w:pPr>
          </w:p>
        </w:tc>
        <w:tc>
          <w:tcPr>
            <w:tcW w:w="2694" w:type="dxa"/>
            <w:shd w:val="clear" w:color="auto" w:fill="auto"/>
          </w:tcPr>
          <w:p w14:paraId="77C769E0" w14:textId="77777777" w:rsidR="00E91B54" w:rsidRPr="00F929BC" w:rsidRDefault="00E91B54"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Leiter(in)</w:t>
            </w:r>
          </w:p>
        </w:tc>
        <w:tc>
          <w:tcPr>
            <w:tcW w:w="2694" w:type="dxa"/>
            <w:shd w:val="clear" w:color="auto" w:fill="auto"/>
          </w:tcPr>
          <w:sdt>
            <w:sdtPr>
              <w:rPr>
                <w:rFonts w:asciiTheme="minorHAnsi" w:eastAsia="Times New Roman" w:hAnsiTheme="minorHAnsi" w:cstheme="minorHAnsi"/>
                <w:sz w:val="20"/>
                <w:szCs w:val="20"/>
              </w:rPr>
              <w:alias w:val="Ja_Nein"/>
              <w:tag w:val="Ja_Nein"/>
              <w:id w:val="-1871753598"/>
              <w:placeholder>
                <w:docPart w:val="6C2C2D2A1AE542CC9700243FB1448541"/>
              </w:placeholder>
              <w:showingPlcHdr/>
              <w:dropDownList>
                <w:listItem w:value="Wählen Sie ein Element aus."/>
                <w:listItem w:displayText="Ja" w:value="Ja"/>
                <w:listItem w:displayText="Nein" w:value="Nein"/>
              </w:dropDownList>
            </w:sdtPr>
            <w:sdtEndPr/>
            <w:sdtContent>
              <w:p w14:paraId="3835C03E" w14:textId="77777777" w:rsidR="00E91B54" w:rsidRPr="00F929BC" w:rsidRDefault="009D2904"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E91B54" w:rsidRPr="002C4729" w14:paraId="05DB19D8" w14:textId="77777777" w:rsidTr="009210EA">
        <w:trPr>
          <w:trHeight w:val="438"/>
        </w:trPr>
        <w:tc>
          <w:tcPr>
            <w:tcW w:w="4773" w:type="dxa"/>
            <w:vMerge/>
            <w:shd w:val="clear" w:color="auto" w:fill="auto"/>
          </w:tcPr>
          <w:p w14:paraId="4DB386F9" w14:textId="77777777" w:rsidR="00E91B54" w:rsidRPr="00F929BC" w:rsidRDefault="00E91B54"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7B4DD6A5" w14:textId="77777777" w:rsidR="00E91B54" w:rsidRPr="00F929BC" w:rsidRDefault="00E91B54" w:rsidP="004F2F77">
            <w:pPr>
              <w:rPr>
                <w:rFonts w:asciiTheme="minorHAnsi" w:eastAsia="Times New Roman" w:hAnsiTheme="minorHAnsi" w:cstheme="minorHAnsi"/>
                <w:sz w:val="20"/>
                <w:szCs w:val="20"/>
              </w:rPr>
            </w:pPr>
          </w:p>
        </w:tc>
        <w:tc>
          <w:tcPr>
            <w:tcW w:w="2694" w:type="dxa"/>
            <w:shd w:val="clear" w:color="auto" w:fill="auto"/>
          </w:tcPr>
          <w:p w14:paraId="74307B96" w14:textId="77777777" w:rsidR="00E91B54" w:rsidRPr="00F929BC" w:rsidRDefault="00E91B54"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Stellvertreter(in)</w:t>
            </w:r>
          </w:p>
        </w:tc>
        <w:tc>
          <w:tcPr>
            <w:tcW w:w="2694" w:type="dxa"/>
            <w:shd w:val="clear" w:color="auto" w:fill="auto"/>
          </w:tcPr>
          <w:sdt>
            <w:sdtPr>
              <w:rPr>
                <w:rFonts w:asciiTheme="minorHAnsi" w:eastAsia="Times New Roman" w:hAnsiTheme="minorHAnsi" w:cstheme="minorHAnsi"/>
                <w:sz w:val="20"/>
                <w:szCs w:val="20"/>
              </w:rPr>
              <w:alias w:val="Ja_Nein_Stellvertreter(in) nicht vorhanden"/>
              <w:tag w:val="Ja_Nein_Stellvertreter(in) nicht vorhanden"/>
              <w:id w:val="2102910529"/>
              <w:placeholder>
                <w:docPart w:val="6BA2BFCC890748208D0CBEFAFB7BD5C3"/>
              </w:placeholder>
              <w:showingPlcHdr/>
              <w:dropDownList>
                <w:listItem w:value="Wählen Sie ein Element aus."/>
                <w:listItem w:displayText="Ja" w:value="Ja"/>
                <w:listItem w:displayText="Nein" w:value="Nein"/>
                <w:listItem w:displayText="Stellvertreter(in) nicht vorhanden" w:value="Stellvertreter(in) nicht vorhanden"/>
              </w:dropDownList>
            </w:sdtPr>
            <w:sdtEndPr/>
            <w:sdtContent>
              <w:p w14:paraId="03022F3E" w14:textId="77777777" w:rsidR="00E91B54" w:rsidRPr="00F929BC" w:rsidRDefault="009D2904"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E91B54" w:rsidRPr="002C4729" w14:paraId="6ACE907C" w14:textId="77777777" w:rsidTr="009210EA">
        <w:trPr>
          <w:trHeight w:val="438"/>
        </w:trPr>
        <w:tc>
          <w:tcPr>
            <w:tcW w:w="4773" w:type="dxa"/>
            <w:vMerge/>
            <w:shd w:val="clear" w:color="auto" w:fill="auto"/>
          </w:tcPr>
          <w:p w14:paraId="417B2F6A" w14:textId="77777777" w:rsidR="00E91B54" w:rsidRPr="00F929BC" w:rsidRDefault="00E91B54"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2DD6CBF8" w14:textId="77777777" w:rsidR="00E91B54" w:rsidRPr="00F929BC" w:rsidRDefault="00E91B54" w:rsidP="004F2F77">
            <w:pPr>
              <w:rPr>
                <w:rFonts w:asciiTheme="minorHAnsi" w:eastAsia="Times New Roman" w:hAnsiTheme="minorHAnsi" w:cstheme="minorHAnsi"/>
                <w:sz w:val="20"/>
                <w:szCs w:val="20"/>
              </w:rPr>
            </w:pPr>
          </w:p>
        </w:tc>
        <w:tc>
          <w:tcPr>
            <w:tcW w:w="5388" w:type="dxa"/>
            <w:gridSpan w:val="2"/>
            <w:shd w:val="clear" w:color="auto" w:fill="auto"/>
          </w:tcPr>
          <w:p w14:paraId="245BA4D0" w14:textId="77777777" w:rsidR="00E91B54" w:rsidRPr="00F929BC" w:rsidRDefault="00E91B54" w:rsidP="004F2F77">
            <w:pPr>
              <w:jc w:val="both"/>
              <w:rPr>
                <w:rFonts w:asciiTheme="minorHAnsi" w:eastAsia="Times New Roman" w:hAnsiTheme="minorHAnsi" w:cstheme="minorHAnsi"/>
                <w:sz w:val="20"/>
                <w:szCs w:val="20"/>
              </w:rPr>
            </w:pPr>
          </w:p>
        </w:tc>
      </w:tr>
      <w:tr w:rsidR="009D2904" w:rsidRPr="002C4729" w14:paraId="7B6F0D50" w14:textId="77777777" w:rsidTr="009210EA">
        <w:trPr>
          <w:trHeight w:val="322"/>
        </w:trPr>
        <w:tc>
          <w:tcPr>
            <w:tcW w:w="4773" w:type="dxa"/>
            <w:vMerge w:val="restart"/>
            <w:shd w:val="clear" w:color="auto" w:fill="auto"/>
          </w:tcPr>
          <w:p w14:paraId="1189C57C" w14:textId="77777777" w:rsidR="009D2904" w:rsidRPr="00F929BC" w:rsidRDefault="009D2904"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35 Abs. 4</w:t>
            </w:r>
          </w:p>
          <w:p w14:paraId="6D69D0D4" w14:textId="77777777" w:rsidR="009D2904" w:rsidRPr="00F929BC" w:rsidRDefault="009D2904" w:rsidP="004F2F77">
            <w:pPr>
              <w:ind w:left="382"/>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Gab es seit der letzten Überprüfung Fortbildungen oder interne Schulungen des Betriebspersonals?</w:t>
            </w:r>
          </w:p>
        </w:tc>
        <w:tc>
          <w:tcPr>
            <w:tcW w:w="5388" w:type="dxa"/>
            <w:vMerge w:val="restart"/>
          </w:tcPr>
          <w:p w14:paraId="0F7D4A5B" w14:textId="77777777" w:rsidR="009D2904" w:rsidRPr="00F929BC" w:rsidRDefault="009D2904"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Es ist zu prüfen, ob sich das Betriebspersonal weiterbildet oder gegebenenfalls Seminare oder Kurse absolviert hat, die sich mit abfallwirtschaftsrechtlichen Themen beschäftigen. Art und Umfang der Schulung ist anzuführen.</w:t>
            </w:r>
          </w:p>
          <w:p w14:paraId="549A49EB" w14:textId="77777777" w:rsidR="009D2904" w:rsidRPr="00F929BC" w:rsidRDefault="009D2904" w:rsidP="004F2F77">
            <w:pPr>
              <w:rPr>
                <w:rFonts w:asciiTheme="minorHAnsi" w:eastAsia="Times New Roman" w:hAnsiTheme="minorHAnsi" w:cstheme="minorHAnsi"/>
                <w:sz w:val="20"/>
                <w:szCs w:val="20"/>
              </w:rPr>
            </w:pPr>
          </w:p>
        </w:tc>
        <w:tc>
          <w:tcPr>
            <w:tcW w:w="2694" w:type="dxa"/>
            <w:shd w:val="clear" w:color="auto" w:fill="auto"/>
          </w:tcPr>
          <w:p w14:paraId="3E129370" w14:textId="77777777" w:rsidR="009D2904" w:rsidRPr="00F929BC" w:rsidRDefault="009D2904"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Leiter(in)</w:t>
            </w:r>
          </w:p>
        </w:tc>
        <w:tc>
          <w:tcPr>
            <w:tcW w:w="2694" w:type="dxa"/>
            <w:shd w:val="clear" w:color="auto" w:fill="auto"/>
          </w:tcPr>
          <w:sdt>
            <w:sdtPr>
              <w:rPr>
                <w:rFonts w:asciiTheme="minorHAnsi" w:eastAsia="Times New Roman" w:hAnsiTheme="minorHAnsi" w:cstheme="minorHAnsi"/>
                <w:sz w:val="20"/>
                <w:szCs w:val="20"/>
              </w:rPr>
              <w:alias w:val="Ja_Nein"/>
              <w:tag w:val="Ja_Nein"/>
              <w:id w:val="-349492256"/>
              <w:placeholder>
                <w:docPart w:val="ABCAE114929F4689B967C7E4F63DA117"/>
              </w:placeholder>
              <w:showingPlcHdr/>
              <w:dropDownList>
                <w:listItem w:value="Wählen Sie ein Element aus."/>
                <w:listItem w:displayText="Ja" w:value="Ja"/>
                <w:listItem w:displayText="Nein" w:value="Nein"/>
              </w:dropDownList>
            </w:sdtPr>
            <w:sdtEndPr/>
            <w:sdtContent>
              <w:p w14:paraId="69AF0C12" w14:textId="77777777" w:rsidR="009D2904" w:rsidRPr="00F929BC" w:rsidRDefault="009D2904"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9D2904" w:rsidRPr="002C4729" w14:paraId="071FE5C7" w14:textId="77777777" w:rsidTr="009210EA">
        <w:trPr>
          <w:trHeight w:val="321"/>
        </w:trPr>
        <w:tc>
          <w:tcPr>
            <w:tcW w:w="4773" w:type="dxa"/>
            <w:vMerge/>
            <w:shd w:val="clear" w:color="auto" w:fill="auto"/>
          </w:tcPr>
          <w:p w14:paraId="6E5EC326" w14:textId="77777777" w:rsidR="009D2904" w:rsidRPr="00F929BC" w:rsidRDefault="009D2904"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44718A35" w14:textId="77777777" w:rsidR="009D2904" w:rsidRPr="00F929BC" w:rsidRDefault="009D2904" w:rsidP="004F2F77">
            <w:pPr>
              <w:jc w:val="both"/>
              <w:rPr>
                <w:rFonts w:asciiTheme="minorHAnsi" w:eastAsia="Times New Roman" w:hAnsiTheme="minorHAnsi" w:cstheme="minorHAnsi"/>
                <w:sz w:val="20"/>
                <w:szCs w:val="20"/>
              </w:rPr>
            </w:pPr>
          </w:p>
        </w:tc>
        <w:tc>
          <w:tcPr>
            <w:tcW w:w="2694" w:type="dxa"/>
            <w:shd w:val="clear" w:color="auto" w:fill="auto"/>
          </w:tcPr>
          <w:p w14:paraId="52CFE167" w14:textId="77777777" w:rsidR="009D2904" w:rsidRPr="00F929BC" w:rsidRDefault="009D2904"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Stellvertreter(in)</w:t>
            </w:r>
          </w:p>
        </w:tc>
        <w:tc>
          <w:tcPr>
            <w:tcW w:w="2694" w:type="dxa"/>
            <w:shd w:val="clear" w:color="auto" w:fill="auto"/>
          </w:tcPr>
          <w:sdt>
            <w:sdtPr>
              <w:rPr>
                <w:rFonts w:asciiTheme="minorHAnsi" w:eastAsia="Times New Roman" w:hAnsiTheme="minorHAnsi" w:cstheme="minorHAnsi"/>
                <w:sz w:val="20"/>
                <w:szCs w:val="20"/>
              </w:rPr>
              <w:alias w:val="Ja_Nein_Stellvertrete(in) nicht vorhanden"/>
              <w:tag w:val="Ja_Nein_Stellvertreter(in) nicht vorhanden"/>
              <w:id w:val="678706203"/>
              <w:placeholder>
                <w:docPart w:val="7F1D8C6FF3624BF8B81BF84099B994A3"/>
              </w:placeholder>
              <w:showingPlcHdr/>
              <w:dropDownList>
                <w:listItem w:value="Wählen Sie ein Element aus."/>
                <w:listItem w:displayText="Ja" w:value="Ja"/>
                <w:listItem w:displayText="Nein" w:value="Nein"/>
                <w:listItem w:displayText="Stellvertreter(in) nicht vorhanden" w:value="Stellvertreter(in) nicht vorhanden"/>
              </w:dropDownList>
            </w:sdtPr>
            <w:sdtEndPr/>
            <w:sdtContent>
              <w:p w14:paraId="0C071792" w14:textId="77777777" w:rsidR="009D2904" w:rsidRPr="00F929BC" w:rsidRDefault="00042D87" w:rsidP="004F2F77">
                <w:pPr>
                  <w:jc w:val="both"/>
                  <w:rPr>
                    <w:rFonts w:asciiTheme="minorHAnsi" w:eastAsia="Times New Roman" w:hAnsiTheme="minorHAnsi" w:cstheme="minorHAnsi"/>
                    <w:sz w:val="20"/>
                    <w:szCs w:val="20"/>
                  </w:rPr>
                </w:pPr>
                <w:r w:rsidRPr="00F929BC">
                  <w:rPr>
                    <w:rFonts w:asciiTheme="minorHAnsi" w:hAnsiTheme="minorHAnsi" w:cstheme="minorHAnsi"/>
                    <w:color w:val="808080"/>
                    <w:sz w:val="20"/>
                    <w:szCs w:val="20"/>
                  </w:rPr>
                  <w:t>Wählen Sie ein Element aus.</w:t>
                </w:r>
              </w:p>
            </w:sdtContent>
          </w:sdt>
        </w:tc>
      </w:tr>
      <w:tr w:rsidR="009D2904" w:rsidRPr="002C4729" w14:paraId="63E21242" w14:textId="77777777" w:rsidTr="009210EA">
        <w:trPr>
          <w:trHeight w:val="321"/>
        </w:trPr>
        <w:tc>
          <w:tcPr>
            <w:tcW w:w="4773" w:type="dxa"/>
            <w:vMerge/>
            <w:shd w:val="clear" w:color="auto" w:fill="auto"/>
          </w:tcPr>
          <w:p w14:paraId="6DBEBD6F" w14:textId="77777777" w:rsidR="009D2904" w:rsidRPr="00F929BC" w:rsidRDefault="009D2904" w:rsidP="004F2F77">
            <w:pPr>
              <w:numPr>
                <w:ilvl w:val="0"/>
                <w:numId w:val="16"/>
              </w:numPr>
              <w:ind w:left="382" w:hanging="382"/>
              <w:jc w:val="both"/>
              <w:rPr>
                <w:rFonts w:asciiTheme="minorHAnsi" w:eastAsia="Times New Roman" w:hAnsiTheme="minorHAnsi" w:cstheme="minorHAnsi"/>
                <w:b/>
                <w:sz w:val="20"/>
                <w:szCs w:val="20"/>
              </w:rPr>
            </w:pPr>
          </w:p>
        </w:tc>
        <w:tc>
          <w:tcPr>
            <w:tcW w:w="5388" w:type="dxa"/>
            <w:vMerge/>
          </w:tcPr>
          <w:p w14:paraId="497649BA" w14:textId="77777777" w:rsidR="009D2904" w:rsidRPr="00F929BC" w:rsidRDefault="009D2904" w:rsidP="004F2F77">
            <w:pPr>
              <w:jc w:val="both"/>
              <w:rPr>
                <w:rFonts w:asciiTheme="minorHAnsi" w:eastAsia="Times New Roman" w:hAnsiTheme="minorHAnsi" w:cstheme="minorHAnsi"/>
                <w:sz w:val="20"/>
                <w:szCs w:val="20"/>
              </w:rPr>
            </w:pPr>
          </w:p>
        </w:tc>
        <w:tc>
          <w:tcPr>
            <w:tcW w:w="5388" w:type="dxa"/>
            <w:gridSpan w:val="2"/>
            <w:shd w:val="clear" w:color="auto" w:fill="auto"/>
          </w:tcPr>
          <w:p w14:paraId="59F74EE4" w14:textId="77777777" w:rsidR="009D2904" w:rsidRPr="00F929BC" w:rsidRDefault="009D2904" w:rsidP="004F2F77">
            <w:pPr>
              <w:jc w:val="both"/>
              <w:rPr>
                <w:rFonts w:asciiTheme="minorHAnsi" w:eastAsia="Times New Roman" w:hAnsiTheme="minorHAnsi" w:cstheme="minorHAnsi"/>
                <w:sz w:val="20"/>
                <w:szCs w:val="20"/>
              </w:rPr>
            </w:pPr>
          </w:p>
          <w:p w14:paraId="7F9A775C" w14:textId="77777777" w:rsidR="009D2904" w:rsidRPr="00F929BC" w:rsidRDefault="009D2904" w:rsidP="004F2F77">
            <w:pPr>
              <w:jc w:val="both"/>
              <w:rPr>
                <w:rFonts w:asciiTheme="minorHAnsi" w:eastAsia="Times New Roman" w:hAnsiTheme="minorHAnsi" w:cstheme="minorHAnsi"/>
                <w:sz w:val="20"/>
                <w:szCs w:val="20"/>
              </w:rPr>
            </w:pPr>
          </w:p>
        </w:tc>
      </w:tr>
      <w:tr w:rsidR="00042D87" w:rsidRPr="002C4729" w14:paraId="40F41AA1" w14:textId="77777777" w:rsidTr="009210EA">
        <w:trPr>
          <w:trHeight w:val="1362"/>
        </w:trPr>
        <w:tc>
          <w:tcPr>
            <w:tcW w:w="4773" w:type="dxa"/>
            <w:shd w:val="clear" w:color="auto" w:fill="auto"/>
          </w:tcPr>
          <w:p w14:paraId="72E36855" w14:textId="77777777" w:rsidR="00042D87" w:rsidRPr="00F929BC" w:rsidRDefault="00042D8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lastRenderedPageBreak/>
              <w:t>§ 35 Abs. 5</w:t>
            </w:r>
          </w:p>
          <w:p w14:paraId="19267679" w14:textId="77777777" w:rsidR="00042D87" w:rsidRPr="00F929BC" w:rsidRDefault="00042D87" w:rsidP="004F2F77">
            <w:pPr>
              <w:ind w:left="382"/>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Ist der namhaft gemachte Leiter der Eingangskontrolle bzw. dessen Stellvertreter anwesend oder gibt es eine genehmigte Ausnahme?</w:t>
            </w:r>
          </w:p>
        </w:tc>
        <w:tc>
          <w:tcPr>
            <w:tcW w:w="5388" w:type="dxa"/>
          </w:tcPr>
          <w:p w14:paraId="739BC184" w14:textId="77777777" w:rsidR="00042D87" w:rsidRPr="00F929BC" w:rsidRDefault="00042D8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ob der Leiter der Eingangskontrolle oder dessen Stellvertreter bei der Anlieferung und Ablagerung von Abfällen anwesend ist und die Eingangskontrolle durchführt. Sollte es eine genehmigte Ausnahme hierzu geben, sind die Geschäftszahl und das Datum des Bescheids anzuführen. </w:t>
            </w:r>
          </w:p>
          <w:p w14:paraId="395BE2AF" w14:textId="77777777" w:rsidR="00042D87" w:rsidRPr="00F929BC" w:rsidRDefault="00042D87" w:rsidP="004F2F77">
            <w:pPr>
              <w:jc w:val="both"/>
              <w:rPr>
                <w:rFonts w:asciiTheme="minorHAnsi" w:eastAsia="Times New Roman" w:hAnsiTheme="minorHAnsi" w:cstheme="minorHAnsi"/>
                <w:sz w:val="20"/>
                <w:szCs w:val="20"/>
              </w:rPr>
            </w:pPr>
          </w:p>
        </w:tc>
        <w:tc>
          <w:tcPr>
            <w:tcW w:w="5388" w:type="dxa"/>
            <w:gridSpan w:val="2"/>
            <w:shd w:val="clear" w:color="auto" w:fill="auto"/>
          </w:tcPr>
          <w:p w14:paraId="151425A0" w14:textId="77777777" w:rsidR="00042D87" w:rsidRPr="00F929BC" w:rsidRDefault="00042D87" w:rsidP="004F2F77">
            <w:pPr>
              <w:jc w:val="both"/>
              <w:rPr>
                <w:rFonts w:asciiTheme="minorHAnsi" w:eastAsia="Times New Roman" w:hAnsiTheme="minorHAnsi" w:cstheme="minorHAnsi"/>
                <w:sz w:val="18"/>
                <w:szCs w:val="18"/>
              </w:rPr>
            </w:pPr>
          </w:p>
        </w:tc>
      </w:tr>
      <w:tr w:rsidR="00E20B27" w:rsidRPr="002C4729" w14:paraId="334DF893" w14:textId="77777777" w:rsidTr="009210EA">
        <w:trPr>
          <w:trHeight w:val="556"/>
        </w:trPr>
        <w:tc>
          <w:tcPr>
            <w:tcW w:w="4773" w:type="dxa"/>
            <w:shd w:val="clear" w:color="auto" w:fill="auto"/>
          </w:tcPr>
          <w:p w14:paraId="6FAE7278"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41 Abs. 1</w:t>
            </w:r>
          </w:p>
          <w:p w14:paraId="126A5996"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Sind elektronische Aufzeichnungen über Art, Menge, Herkunft und Verbleib der Abfälle – getrennt für jede relevante Anlage – vorhanden?</w:t>
            </w:r>
          </w:p>
        </w:tc>
        <w:tc>
          <w:tcPr>
            <w:tcW w:w="5388" w:type="dxa"/>
          </w:tcPr>
          <w:p w14:paraId="14FB89DD" w14:textId="77777777" w:rsidR="00E20B27" w:rsidRPr="00F929BC" w:rsidRDefault="00E20B27" w:rsidP="00D93040">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w:t>
            </w:r>
            <w:r w:rsidR="002D1E5C" w:rsidRPr="00F929BC">
              <w:rPr>
                <w:rFonts w:asciiTheme="minorHAnsi" w:eastAsia="Times New Roman" w:hAnsiTheme="minorHAnsi" w:cstheme="minorHAnsi"/>
                <w:sz w:val="20"/>
                <w:szCs w:val="20"/>
              </w:rPr>
              <w:t>prüfen und dazulegen</w:t>
            </w:r>
            <w:r w:rsidRPr="00F929BC">
              <w:rPr>
                <w:rFonts w:asciiTheme="minorHAnsi" w:eastAsia="Times New Roman" w:hAnsiTheme="minorHAnsi" w:cstheme="minorHAnsi"/>
                <w:sz w:val="20"/>
                <w:szCs w:val="20"/>
              </w:rPr>
              <w:t xml:space="preserve">, inwieweit die elektronischen Aufzeichnungen gemäß den Bestimmungen </w:t>
            </w:r>
            <w:r w:rsidR="002D1E5C" w:rsidRPr="00F929BC">
              <w:rPr>
                <w:rFonts w:asciiTheme="minorHAnsi" w:eastAsia="Times New Roman" w:hAnsiTheme="minorHAnsi" w:cstheme="minorHAnsi"/>
                <w:sz w:val="20"/>
                <w:szCs w:val="20"/>
              </w:rPr>
              <w:t xml:space="preserve">des § 41 Abs. 1 respektive </w:t>
            </w:r>
            <w:r w:rsidRPr="00F929BC">
              <w:rPr>
                <w:rFonts w:asciiTheme="minorHAnsi" w:eastAsia="Times New Roman" w:hAnsiTheme="minorHAnsi" w:cstheme="minorHAnsi"/>
                <w:sz w:val="20"/>
                <w:szCs w:val="20"/>
              </w:rPr>
              <w:t>des Anhangs 7 der Deponieverordnung 2008 geführt werden.</w:t>
            </w:r>
          </w:p>
          <w:p w14:paraId="10E4A9DF" w14:textId="77777777" w:rsidR="001876E0" w:rsidRPr="00F929BC" w:rsidRDefault="001876E0" w:rsidP="004F2F77">
            <w:pPr>
              <w:jc w:val="both"/>
              <w:rPr>
                <w:rFonts w:asciiTheme="minorHAnsi" w:eastAsia="Times New Roman" w:hAnsiTheme="minorHAnsi" w:cstheme="minorHAnsi"/>
                <w:sz w:val="20"/>
                <w:szCs w:val="20"/>
              </w:rPr>
            </w:pPr>
          </w:p>
          <w:p w14:paraId="2F558789" w14:textId="77777777" w:rsidR="00E20B27" w:rsidRPr="00F929BC" w:rsidRDefault="00E20B27" w:rsidP="004F2F77">
            <w:pPr>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Gemäß Anhang 7 der Deponieverordnung 2008 ist für jede Abfallannahme </w:t>
            </w:r>
            <w:r w:rsidR="00D93040">
              <w:rPr>
                <w:rFonts w:asciiTheme="minorHAnsi" w:eastAsia="Times New Roman" w:hAnsiTheme="minorHAnsi" w:cstheme="minorHAnsi"/>
                <w:sz w:val="20"/>
                <w:szCs w:val="20"/>
              </w:rPr>
              <w:t>F</w:t>
            </w:r>
            <w:r w:rsidRPr="00F929BC">
              <w:rPr>
                <w:rFonts w:asciiTheme="minorHAnsi" w:eastAsia="Times New Roman" w:hAnsiTheme="minorHAnsi" w:cstheme="minorHAnsi"/>
                <w:sz w:val="20"/>
                <w:szCs w:val="20"/>
              </w:rPr>
              <w:t>olgendes zu dokumentieren:</w:t>
            </w:r>
          </w:p>
          <w:p w14:paraId="7F3D5D18"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Buchungsart,</w:t>
            </w:r>
          </w:p>
          <w:p w14:paraId="7029691D"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Datum der Übernahme,</w:t>
            </w:r>
          </w:p>
          <w:p w14:paraId="7FB26010"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 xml:space="preserve">als Herkunft – sofern in diesem Anhang nichts anderes geregelt ist – </w:t>
            </w:r>
            <w:r w:rsidR="00D93040">
              <w:rPr>
                <w:rFonts w:eastAsia="Times New Roman" w:cs="Calibri"/>
                <w:sz w:val="20"/>
                <w:szCs w:val="20"/>
              </w:rPr>
              <w:t>der</w:t>
            </w:r>
            <w:r w:rsidRPr="004F2F77">
              <w:rPr>
                <w:rFonts w:eastAsia="Times New Roman" w:cs="Calibri"/>
                <w:sz w:val="20"/>
                <w:szCs w:val="20"/>
              </w:rPr>
              <w:t xml:space="preserve"> </w:t>
            </w:r>
            <w:proofErr w:type="spellStart"/>
            <w:r w:rsidRPr="004F2F77">
              <w:rPr>
                <w:rFonts w:eastAsia="Times New Roman" w:cs="Calibri"/>
                <w:sz w:val="20"/>
                <w:szCs w:val="20"/>
              </w:rPr>
              <w:t>Absendeort</w:t>
            </w:r>
            <w:proofErr w:type="spellEnd"/>
            <w:r w:rsidRPr="004F2F77">
              <w:rPr>
                <w:rFonts w:eastAsia="Times New Roman" w:cs="Calibri"/>
                <w:sz w:val="20"/>
                <w:szCs w:val="20"/>
              </w:rPr>
              <w:t>,</w:t>
            </w:r>
          </w:p>
          <w:p w14:paraId="791C409E"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Abfallart,</w:t>
            </w:r>
          </w:p>
          <w:p w14:paraId="4BE7E283"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Abfallmasse,</w:t>
            </w:r>
          </w:p>
          <w:p w14:paraId="19E991D6"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 xml:space="preserve">Behandlungsverfahren, dem der Abfall zugeführt wird, und </w:t>
            </w:r>
          </w:p>
          <w:p w14:paraId="308C74D7" w14:textId="77777777" w:rsidR="00E20B27" w:rsidRPr="004F2F77" w:rsidRDefault="00E20B27" w:rsidP="004F2F77">
            <w:pPr>
              <w:pStyle w:val="Listenabsatz"/>
              <w:numPr>
                <w:ilvl w:val="0"/>
                <w:numId w:val="34"/>
              </w:numPr>
              <w:ind w:left="284" w:hanging="284"/>
              <w:jc w:val="both"/>
              <w:rPr>
                <w:rFonts w:eastAsia="Times New Roman" w:cs="Calibri"/>
                <w:sz w:val="20"/>
                <w:szCs w:val="20"/>
              </w:rPr>
            </w:pPr>
            <w:r w:rsidRPr="004F2F77">
              <w:rPr>
                <w:rFonts w:eastAsia="Times New Roman" w:cs="Calibri"/>
                <w:sz w:val="20"/>
                <w:szCs w:val="20"/>
              </w:rPr>
              <w:t>GLN der Anlage, der der Abfall zugeführt wird.</w:t>
            </w:r>
          </w:p>
          <w:p w14:paraId="176B3B7E" w14:textId="77777777" w:rsidR="004F2F77" w:rsidRDefault="004F2F77" w:rsidP="004F2F77">
            <w:pPr>
              <w:rPr>
                <w:rFonts w:asciiTheme="minorHAnsi" w:eastAsia="Times New Roman" w:hAnsiTheme="minorHAnsi" w:cstheme="minorHAnsi"/>
                <w:sz w:val="20"/>
                <w:szCs w:val="20"/>
              </w:rPr>
            </w:pPr>
          </w:p>
          <w:p w14:paraId="07D60D05" w14:textId="77777777" w:rsidR="00640E63"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Für einen Abfall, der zur Deponierung übernommen wird, sind </w:t>
            </w:r>
            <w:r w:rsidRPr="00F929BC">
              <w:rPr>
                <w:rFonts w:asciiTheme="minorHAnsi" w:eastAsia="Times New Roman" w:hAnsiTheme="minorHAnsi" w:cstheme="minorHAnsi"/>
                <w:b/>
                <w:sz w:val="20"/>
                <w:szCs w:val="20"/>
              </w:rPr>
              <w:t>weiters</w:t>
            </w:r>
            <w:r w:rsidRPr="00F929BC">
              <w:rPr>
                <w:rFonts w:asciiTheme="minorHAnsi" w:eastAsia="Times New Roman" w:hAnsiTheme="minorHAnsi" w:cstheme="minorHAnsi"/>
                <w:sz w:val="20"/>
                <w:szCs w:val="20"/>
              </w:rPr>
              <w:t xml:space="preserve"> die Daten gemäß § 16 Abs. 3 </w:t>
            </w:r>
            <w:r w:rsidRPr="00F929BC">
              <w:rPr>
                <w:rFonts w:asciiTheme="minorHAnsi" w:eastAsia="Times New Roman" w:hAnsiTheme="minorHAnsi" w:cstheme="minorHAnsi"/>
                <w:b/>
                <w:sz w:val="20"/>
                <w:szCs w:val="20"/>
              </w:rPr>
              <w:t>aufzuzeichnen</w:t>
            </w:r>
            <w:r w:rsidRPr="00F929BC">
              <w:rPr>
                <w:rFonts w:asciiTheme="minorHAnsi" w:eastAsia="Times New Roman" w:hAnsiTheme="minorHAnsi" w:cstheme="minorHAnsi"/>
                <w:sz w:val="20"/>
                <w:szCs w:val="20"/>
              </w:rPr>
              <w:t>: die Identifikationsnummer des aktuellen Beurteilungsnachweises, sofern kein Beurteilungsnachweis erforderlich ist, die Identifikationsnummer der Abfallinformation, die Angabe zur Abfallerzeugung und Abfallbeschreibung (Abfallerzeuger, Abfallerzeugungsdetails, Abfallerzeugungsprozess und Beschreibung zum Abfall gemäß XML-Datenstruktur).</w:t>
            </w:r>
          </w:p>
          <w:p w14:paraId="39BE2DCB" w14:textId="77777777" w:rsidR="00350F17" w:rsidRPr="00F929BC" w:rsidRDefault="00350F17" w:rsidP="004F2F77">
            <w:pPr>
              <w:jc w:val="both"/>
              <w:rPr>
                <w:rFonts w:asciiTheme="minorHAnsi" w:eastAsia="Times New Roman" w:hAnsiTheme="minorHAnsi" w:cstheme="minorHAnsi"/>
                <w:sz w:val="20"/>
                <w:szCs w:val="20"/>
              </w:rPr>
            </w:pPr>
          </w:p>
        </w:tc>
        <w:tc>
          <w:tcPr>
            <w:tcW w:w="5388" w:type="dxa"/>
            <w:gridSpan w:val="2"/>
            <w:shd w:val="clear" w:color="auto" w:fill="auto"/>
          </w:tcPr>
          <w:p w14:paraId="4FEF8855" w14:textId="77777777" w:rsidR="00E20B27" w:rsidRPr="00F929BC" w:rsidRDefault="00E20B27" w:rsidP="004F2F77">
            <w:pPr>
              <w:jc w:val="both"/>
              <w:rPr>
                <w:rFonts w:asciiTheme="minorHAnsi" w:eastAsia="Times New Roman" w:hAnsiTheme="minorHAnsi" w:cstheme="minorHAnsi"/>
                <w:i/>
                <w:sz w:val="18"/>
                <w:szCs w:val="18"/>
              </w:rPr>
            </w:pPr>
          </w:p>
        </w:tc>
      </w:tr>
      <w:tr w:rsidR="00C43B09" w:rsidRPr="002C4729" w14:paraId="1658DB8D" w14:textId="77777777" w:rsidTr="009210EA">
        <w:trPr>
          <w:trHeight w:val="959"/>
        </w:trPr>
        <w:tc>
          <w:tcPr>
            <w:tcW w:w="4773" w:type="dxa"/>
            <w:shd w:val="clear" w:color="auto" w:fill="auto"/>
          </w:tcPr>
          <w:p w14:paraId="5145F51F" w14:textId="77777777" w:rsidR="00C43B09" w:rsidRPr="00F929BC" w:rsidRDefault="00C43B09"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41 Abs. 2</w:t>
            </w:r>
          </w:p>
          <w:p w14:paraId="03D97850" w14:textId="77777777" w:rsidR="008D7DF9" w:rsidRPr="00F929BC" w:rsidRDefault="00C43B09" w:rsidP="004F2F77">
            <w:pPr>
              <w:ind w:left="382"/>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Werden die notwendigen Aufzeichnungspflichten hinsichtlich Eingangskontrolle, Abfalleinbau, Kontrollen und Überwachungen eingehalten</w:t>
            </w:r>
            <w:r w:rsidR="00D93040">
              <w:rPr>
                <w:rFonts w:asciiTheme="minorHAnsi" w:eastAsia="Times New Roman" w:hAnsiTheme="minorHAnsi" w:cstheme="minorHAnsi"/>
                <w:sz w:val="20"/>
                <w:szCs w:val="20"/>
              </w:rPr>
              <w:t>?</w:t>
            </w:r>
          </w:p>
          <w:p w14:paraId="48E94491" w14:textId="77777777" w:rsidR="00C43B09" w:rsidRPr="00F929BC" w:rsidRDefault="00C43B09" w:rsidP="004F2F77">
            <w:pPr>
              <w:ind w:left="382"/>
              <w:jc w:val="both"/>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 </w:t>
            </w:r>
          </w:p>
        </w:tc>
        <w:tc>
          <w:tcPr>
            <w:tcW w:w="5388" w:type="dxa"/>
          </w:tcPr>
          <w:p w14:paraId="37F84EA9" w14:textId="77777777" w:rsidR="00C43B09" w:rsidRPr="00F929BC" w:rsidRDefault="00C43B09"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und zu dokumentieren, ob und wie die Aufzeichnungspflichten gemäß § 41 Abs. 2 Z 1 bis 4 und Z 6 bis 9 eingehalten und erfüllt werden. </w:t>
            </w:r>
          </w:p>
        </w:tc>
        <w:tc>
          <w:tcPr>
            <w:tcW w:w="5388" w:type="dxa"/>
            <w:gridSpan w:val="2"/>
            <w:shd w:val="clear" w:color="auto" w:fill="auto"/>
          </w:tcPr>
          <w:p w14:paraId="4BEE7705" w14:textId="77777777" w:rsidR="00C43B09" w:rsidRPr="00F929BC" w:rsidRDefault="00C43B09" w:rsidP="004F2F77">
            <w:pPr>
              <w:jc w:val="both"/>
              <w:rPr>
                <w:rFonts w:asciiTheme="minorHAnsi" w:eastAsia="Times New Roman" w:hAnsiTheme="minorHAnsi" w:cstheme="minorHAnsi"/>
                <w:sz w:val="18"/>
                <w:szCs w:val="18"/>
              </w:rPr>
            </w:pPr>
          </w:p>
        </w:tc>
      </w:tr>
      <w:tr w:rsidR="00E20B27" w:rsidRPr="002C4729" w14:paraId="5C0AFE85" w14:textId="77777777" w:rsidTr="009210EA">
        <w:trPr>
          <w:trHeight w:val="699"/>
        </w:trPr>
        <w:tc>
          <w:tcPr>
            <w:tcW w:w="4773" w:type="dxa"/>
            <w:shd w:val="clear" w:color="auto" w:fill="auto"/>
          </w:tcPr>
          <w:p w14:paraId="69EB76CE"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41 Abs. 4</w:t>
            </w:r>
          </w:p>
          <w:p w14:paraId="09399ABA"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lastRenderedPageBreak/>
              <w:t>Werden Beurteilungsnachweise und Abfall</w:t>
            </w:r>
            <w:r w:rsidRPr="00F929BC">
              <w:rPr>
                <w:rFonts w:asciiTheme="minorHAnsi" w:eastAsia="Times New Roman" w:hAnsiTheme="minorHAnsi" w:cstheme="minorHAnsi"/>
                <w:sz w:val="20"/>
                <w:szCs w:val="20"/>
              </w:rPr>
              <w:softHyphen/>
              <w:t>informationen aufbewahrt?</w:t>
            </w:r>
          </w:p>
        </w:tc>
        <w:tc>
          <w:tcPr>
            <w:tcW w:w="5388" w:type="dxa"/>
          </w:tcPr>
          <w:p w14:paraId="01F1758A" w14:textId="77777777" w:rsidR="009B7DD1"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lastRenderedPageBreak/>
              <w:t>Vom Deponieaufsichtsorgan ist zu überprüfen</w:t>
            </w:r>
            <w:r w:rsidR="009B7DD1" w:rsidRPr="00F929BC">
              <w:rPr>
                <w:rFonts w:asciiTheme="minorHAnsi" w:eastAsia="Times New Roman" w:hAnsiTheme="minorHAnsi" w:cstheme="minorHAnsi"/>
                <w:sz w:val="20"/>
                <w:szCs w:val="20"/>
              </w:rPr>
              <w:t xml:space="preserve"> und zu dokumentieren</w:t>
            </w:r>
            <w:r w:rsidRPr="00F929BC">
              <w:rPr>
                <w:rFonts w:asciiTheme="minorHAnsi" w:eastAsia="Times New Roman" w:hAnsiTheme="minorHAnsi" w:cstheme="minorHAnsi"/>
                <w:sz w:val="20"/>
                <w:szCs w:val="20"/>
              </w:rPr>
              <w:t>, ob und wie die erforderlichen Begleitpapiere</w:t>
            </w:r>
            <w:r w:rsidR="009B7DD1" w:rsidRPr="00F929BC">
              <w:rPr>
                <w:rFonts w:asciiTheme="minorHAnsi" w:eastAsia="Times New Roman" w:hAnsiTheme="minorHAnsi" w:cstheme="minorHAnsi"/>
                <w:sz w:val="20"/>
                <w:szCs w:val="20"/>
              </w:rPr>
              <w:t xml:space="preserve"> </w:t>
            </w:r>
            <w:r w:rsidR="009B7DD1" w:rsidRPr="00F929BC">
              <w:rPr>
                <w:rFonts w:asciiTheme="minorHAnsi" w:eastAsia="Times New Roman" w:hAnsiTheme="minorHAnsi" w:cstheme="minorHAnsi"/>
                <w:sz w:val="20"/>
                <w:szCs w:val="20"/>
              </w:rPr>
              <w:lastRenderedPageBreak/>
              <w:t>gemäß § 11 DVO 2008</w:t>
            </w:r>
            <w:r w:rsidRPr="00F929BC">
              <w:rPr>
                <w:rFonts w:asciiTheme="minorHAnsi" w:eastAsia="Times New Roman" w:hAnsiTheme="minorHAnsi" w:cstheme="minorHAnsi"/>
                <w:sz w:val="20"/>
                <w:szCs w:val="20"/>
              </w:rPr>
              <w:t xml:space="preserve"> (Beurteilungsnachweise und Abfallinformationen) </w:t>
            </w:r>
            <w:r w:rsidR="009B7DD1" w:rsidRPr="00F929BC">
              <w:rPr>
                <w:rFonts w:asciiTheme="minorHAnsi" w:eastAsia="Times New Roman" w:hAnsiTheme="minorHAnsi" w:cstheme="minorHAnsi"/>
                <w:sz w:val="20"/>
                <w:szCs w:val="20"/>
              </w:rPr>
              <w:t xml:space="preserve">geführt und </w:t>
            </w:r>
            <w:r w:rsidRPr="00F929BC">
              <w:rPr>
                <w:rFonts w:asciiTheme="minorHAnsi" w:eastAsia="Times New Roman" w:hAnsiTheme="minorHAnsi" w:cstheme="minorHAnsi"/>
                <w:sz w:val="20"/>
                <w:szCs w:val="20"/>
              </w:rPr>
              <w:t>aufbewahrt werden. Die Beurteilungsnachweise und Abfallinformationen sind stichprobenartig</w:t>
            </w:r>
            <w:r w:rsidR="00042D87" w:rsidRPr="00F929BC">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auf </w:t>
            </w:r>
            <w:r w:rsidR="009B7DD1" w:rsidRPr="00F929BC">
              <w:rPr>
                <w:rFonts w:asciiTheme="minorHAnsi" w:eastAsia="Times New Roman" w:hAnsiTheme="minorHAnsi" w:cstheme="minorHAnsi"/>
                <w:b/>
                <w:sz w:val="20"/>
                <w:szCs w:val="20"/>
              </w:rPr>
              <w:t xml:space="preserve">Vorhandensein, </w:t>
            </w:r>
            <w:r w:rsidRPr="00F929BC">
              <w:rPr>
                <w:rFonts w:asciiTheme="minorHAnsi" w:eastAsia="Times New Roman" w:hAnsiTheme="minorHAnsi" w:cstheme="minorHAnsi"/>
                <w:b/>
                <w:sz w:val="20"/>
                <w:szCs w:val="20"/>
              </w:rPr>
              <w:t>Vollständigkeit und Plausibilität</w:t>
            </w:r>
            <w:r w:rsidRPr="00F929BC">
              <w:rPr>
                <w:rFonts w:asciiTheme="minorHAnsi" w:eastAsia="Times New Roman" w:hAnsiTheme="minorHAnsi" w:cstheme="minorHAnsi"/>
                <w:sz w:val="20"/>
                <w:szCs w:val="20"/>
              </w:rPr>
              <w:t xml:space="preserve"> zu prüfen.</w:t>
            </w:r>
          </w:p>
          <w:p w14:paraId="2736E9CE" w14:textId="77777777" w:rsidR="001876E0" w:rsidRPr="00F929BC" w:rsidRDefault="001876E0" w:rsidP="004F2F77">
            <w:pPr>
              <w:rPr>
                <w:rFonts w:asciiTheme="minorHAnsi" w:eastAsia="Times New Roman" w:hAnsiTheme="minorHAnsi" w:cstheme="minorHAnsi"/>
                <w:sz w:val="20"/>
                <w:szCs w:val="20"/>
              </w:rPr>
            </w:pPr>
          </w:p>
          <w:p w14:paraId="00B43FEF" w14:textId="77777777" w:rsidR="00042D87" w:rsidRPr="00F929BC" w:rsidRDefault="00042D87"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*Die Anzahl an zu kontrollierenden Begleitpapieren ist auf die Übernahmemasse und die Anzahl an Übernahmen im Betriebsjahr anzupassen. </w:t>
            </w:r>
          </w:p>
          <w:p w14:paraId="1E0571DE" w14:textId="77777777" w:rsidR="00042D87" w:rsidRPr="00F929BC" w:rsidRDefault="00042D87" w:rsidP="004F2F77">
            <w:pPr>
              <w:rPr>
                <w:rFonts w:asciiTheme="minorHAnsi" w:eastAsia="Times New Roman" w:hAnsiTheme="minorHAnsi" w:cstheme="minorHAnsi"/>
                <w:sz w:val="20"/>
                <w:szCs w:val="20"/>
              </w:rPr>
            </w:pPr>
          </w:p>
          <w:p w14:paraId="51EE1469" w14:textId="77777777" w:rsidR="001876E0" w:rsidRPr="00F929BC" w:rsidRDefault="001876E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zu prüfen, ob die </w:t>
            </w:r>
            <w:r w:rsidRPr="00F929BC">
              <w:rPr>
                <w:rFonts w:asciiTheme="minorHAnsi" w:eastAsia="Times New Roman" w:hAnsiTheme="minorHAnsi" w:cstheme="minorHAnsi"/>
                <w:b/>
                <w:sz w:val="20"/>
                <w:szCs w:val="20"/>
              </w:rPr>
              <w:t>Annahme aufgrund der vorliegenden Begleitpapiere zulässig war</w:t>
            </w:r>
            <w:r w:rsidRPr="00F929BC">
              <w:rPr>
                <w:rFonts w:asciiTheme="minorHAnsi" w:eastAsia="Times New Roman" w:hAnsiTheme="minorHAnsi" w:cstheme="minorHAnsi"/>
                <w:sz w:val="20"/>
                <w:szCs w:val="20"/>
              </w:rPr>
              <w:t>. Alle kontrollierten Abfallinformationen (AI) und Beurteilungsnachweise (BN) sowie die jeweilige Identifikationsnummer (eindeutige Kennung), die Inspektionsstelle, die Abfallart und das Datum sind zu dokumentieren.</w:t>
            </w:r>
          </w:p>
          <w:p w14:paraId="3591DF6B" w14:textId="77777777" w:rsidR="001876E0" w:rsidRPr="00F929BC" w:rsidRDefault="001876E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Zumindest müssen folgende Punkte geprüft werden:</w:t>
            </w:r>
          </w:p>
          <w:p w14:paraId="3834D0CE"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Abfallart</w:t>
            </w:r>
            <w:r w:rsidR="00D93040" w:rsidRPr="00D93040">
              <w:rPr>
                <w:rFonts w:asciiTheme="minorHAnsi" w:eastAsia="Times New Roman" w:hAnsiTheme="minorHAnsi" w:cstheme="minorHAnsi"/>
                <w:sz w:val="20"/>
                <w:szCs w:val="20"/>
              </w:rPr>
              <w:t>,</w:t>
            </w:r>
          </w:p>
          <w:p w14:paraId="5D3B4CDF"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sz w:val="20"/>
                <w:szCs w:val="20"/>
              </w:rPr>
            </w:pPr>
            <w:r w:rsidRPr="00F929BC">
              <w:rPr>
                <w:rFonts w:asciiTheme="minorHAnsi" w:eastAsia="Times New Roman" w:hAnsiTheme="minorHAnsi" w:cstheme="minorHAnsi"/>
                <w:b/>
                <w:sz w:val="20"/>
                <w:szCs w:val="20"/>
              </w:rPr>
              <w:t>Abfallmasse</w:t>
            </w:r>
            <w:r w:rsidRPr="00F929BC">
              <w:rPr>
                <w:rFonts w:asciiTheme="minorHAnsi" w:eastAsia="Times New Roman" w:hAnsiTheme="minorHAnsi" w:cstheme="minorHAnsi"/>
                <w:sz w:val="20"/>
                <w:szCs w:val="20"/>
              </w:rPr>
              <w:t xml:space="preserve"> </w:t>
            </w:r>
            <w:r w:rsidRPr="00F929BC">
              <w:rPr>
                <w:rFonts w:asciiTheme="minorHAnsi" w:eastAsia="Times New Roman" w:hAnsiTheme="minorHAnsi" w:cstheme="minorHAnsi"/>
                <w:i/>
                <w:sz w:val="20"/>
                <w:szCs w:val="20"/>
              </w:rPr>
              <w:t>(war die übernommene Abfallmasse von dem jeweiligen Begleitpapier gedeckt?)</w:t>
            </w:r>
            <w:r w:rsidR="00D93040">
              <w:rPr>
                <w:rFonts w:asciiTheme="minorHAnsi" w:eastAsia="Times New Roman" w:hAnsiTheme="minorHAnsi" w:cstheme="minorHAnsi"/>
                <w:i/>
                <w:sz w:val="20"/>
                <w:szCs w:val="20"/>
              </w:rPr>
              <w:t>,</w:t>
            </w:r>
          </w:p>
          <w:p w14:paraId="4700DF47"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sz w:val="20"/>
                <w:szCs w:val="20"/>
              </w:rPr>
            </w:pPr>
            <w:r w:rsidRPr="00F929BC">
              <w:rPr>
                <w:rFonts w:asciiTheme="minorHAnsi" w:eastAsia="Times New Roman" w:hAnsiTheme="minorHAnsi" w:cstheme="minorHAnsi"/>
                <w:b/>
                <w:sz w:val="20"/>
                <w:szCs w:val="20"/>
              </w:rPr>
              <w:t>eindeutige</w:t>
            </w:r>
            <w:r w:rsidRPr="00F929BC">
              <w:rPr>
                <w:rFonts w:asciiTheme="minorHAnsi" w:eastAsia="Times New Roman" w:hAnsiTheme="minorHAnsi" w:cstheme="minorHAnsi"/>
                <w:sz w:val="20"/>
                <w:szCs w:val="20"/>
              </w:rPr>
              <w:t xml:space="preserve"> </w:t>
            </w:r>
            <w:r w:rsidRPr="00F929BC">
              <w:rPr>
                <w:rFonts w:asciiTheme="minorHAnsi" w:eastAsia="Times New Roman" w:hAnsiTheme="minorHAnsi" w:cstheme="minorHAnsi"/>
                <w:b/>
                <w:sz w:val="20"/>
                <w:szCs w:val="20"/>
              </w:rPr>
              <w:t>Kennung</w:t>
            </w:r>
            <w:r w:rsidRPr="00F929BC">
              <w:rPr>
                <w:rFonts w:asciiTheme="minorHAnsi" w:eastAsia="Times New Roman" w:hAnsiTheme="minorHAnsi" w:cstheme="minorHAnsi"/>
                <w:sz w:val="20"/>
                <w:szCs w:val="20"/>
              </w:rPr>
              <w:t xml:space="preserve"> der AI/des BN</w:t>
            </w:r>
            <w:r w:rsidR="00D93040">
              <w:rPr>
                <w:rFonts w:asciiTheme="minorHAnsi" w:eastAsia="Times New Roman" w:hAnsiTheme="minorHAnsi" w:cstheme="minorHAnsi"/>
                <w:sz w:val="20"/>
                <w:szCs w:val="20"/>
              </w:rPr>
              <w:t>,</w:t>
            </w:r>
          </w:p>
          <w:p w14:paraId="07827F96"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Ausstellungsdatum und Gültigkeit</w:t>
            </w:r>
            <w:r w:rsidR="00D93040" w:rsidRPr="00D93040">
              <w:rPr>
                <w:rFonts w:asciiTheme="minorHAnsi" w:eastAsia="Times New Roman" w:hAnsiTheme="minorHAnsi" w:cstheme="minorHAnsi"/>
                <w:sz w:val="20"/>
                <w:szCs w:val="20"/>
              </w:rPr>
              <w:t>,</w:t>
            </w:r>
          </w:p>
          <w:p w14:paraId="34655A56"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Beurteilungsnachweis durch hierfür </w:t>
            </w:r>
            <w:r w:rsidRPr="00F929BC">
              <w:rPr>
                <w:rFonts w:asciiTheme="minorHAnsi" w:eastAsia="Times New Roman" w:hAnsiTheme="minorHAnsi" w:cstheme="minorHAnsi"/>
                <w:b/>
                <w:sz w:val="20"/>
                <w:szCs w:val="20"/>
              </w:rPr>
              <w:t>akkreditierte Inspektionsstelle</w:t>
            </w:r>
            <w:r w:rsidRPr="00F929BC">
              <w:rPr>
                <w:rFonts w:asciiTheme="minorHAnsi" w:eastAsia="Times New Roman" w:hAnsiTheme="minorHAnsi" w:cstheme="minorHAnsi"/>
                <w:sz w:val="20"/>
                <w:szCs w:val="20"/>
              </w:rPr>
              <w:t xml:space="preserve"> erstellt</w:t>
            </w:r>
            <w:r w:rsidR="00D93040">
              <w:rPr>
                <w:rFonts w:asciiTheme="minorHAnsi" w:eastAsia="Times New Roman" w:hAnsiTheme="minorHAnsi" w:cstheme="minorHAnsi"/>
                <w:sz w:val="20"/>
                <w:szCs w:val="20"/>
              </w:rPr>
              <w:t>,</w:t>
            </w:r>
          </w:p>
          <w:p w14:paraId="2F475B9A"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Untersuchungsmodell und Parameterumfang</w:t>
            </w:r>
            <w:r w:rsidR="00D93040" w:rsidRPr="00D93040">
              <w:rPr>
                <w:rFonts w:asciiTheme="minorHAnsi" w:eastAsia="Times New Roman" w:hAnsiTheme="minorHAnsi" w:cstheme="minorHAnsi"/>
                <w:sz w:val="20"/>
                <w:szCs w:val="20"/>
              </w:rPr>
              <w:t>,</w:t>
            </w:r>
          </w:p>
          <w:p w14:paraId="5F91EBED"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t xml:space="preserve">Vollständigkeit </w:t>
            </w:r>
            <w:r w:rsidRPr="00F929BC">
              <w:rPr>
                <w:rFonts w:asciiTheme="minorHAnsi" w:eastAsia="Times New Roman" w:hAnsiTheme="minorHAnsi" w:cstheme="minorHAnsi"/>
                <w:i/>
                <w:sz w:val="20"/>
                <w:szCs w:val="20"/>
              </w:rPr>
              <w:t>(bei BN zusätzlich in Farbe)</w:t>
            </w:r>
            <w:r w:rsidRPr="00F929BC">
              <w:rPr>
                <w:rFonts w:asciiTheme="minorHAnsi" w:eastAsia="Times New Roman" w:hAnsiTheme="minorHAnsi" w:cstheme="minorHAnsi"/>
                <w:b/>
                <w:sz w:val="20"/>
                <w:szCs w:val="20"/>
              </w:rPr>
              <w:t xml:space="preserve"> und Unterschrift(en)</w:t>
            </w:r>
            <w:r w:rsidR="00D93040" w:rsidRPr="00D93040">
              <w:rPr>
                <w:rFonts w:asciiTheme="minorHAnsi" w:eastAsia="Times New Roman" w:hAnsiTheme="minorHAnsi" w:cstheme="minorHAnsi"/>
                <w:sz w:val="20"/>
                <w:szCs w:val="20"/>
              </w:rPr>
              <w:t>,</w:t>
            </w:r>
          </w:p>
          <w:p w14:paraId="7C14B9C9" w14:textId="77777777" w:rsidR="001876E0" w:rsidRPr="00F929BC" w:rsidRDefault="001876E0" w:rsidP="004F2F77">
            <w:pPr>
              <w:pStyle w:val="Listenabsatz"/>
              <w:numPr>
                <w:ilvl w:val="0"/>
                <w:numId w:val="35"/>
              </w:numPr>
              <w:ind w:left="284" w:hanging="284"/>
              <w:rPr>
                <w:rFonts w:asciiTheme="minorHAnsi" w:eastAsia="Times New Roman" w:hAnsiTheme="minorHAnsi" w:cstheme="minorHAnsi"/>
                <w:sz w:val="20"/>
                <w:szCs w:val="20"/>
              </w:rPr>
            </w:pPr>
            <w:r w:rsidRPr="00F929BC">
              <w:rPr>
                <w:rFonts w:asciiTheme="minorHAnsi" w:eastAsia="Times New Roman" w:hAnsiTheme="minorHAnsi" w:cstheme="minorHAnsi"/>
                <w:b/>
                <w:sz w:val="20"/>
                <w:szCs w:val="20"/>
              </w:rPr>
              <w:t>Zulässigkeit der Ablagerung</w:t>
            </w:r>
            <w:r w:rsidRPr="00F929BC">
              <w:rPr>
                <w:rFonts w:asciiTheme="minorHAnsi" w:eastAsia="Times New Roman" w:hAnsiTheme="minorHAnsi" w:cstheme="minorHAnsi"/>
                <w:sz w:val="20"/>
                <w:szCs w:val="20"/>
              </w:rPr>
              <w:t xml:space="preserve"> </w:t>
            </w:r>
            <w:r w:rsidRPr="00F929BC">
              <w:rPr>
                <w:rFonts w:asciiTheme="minorHAnsi" w:eastAsia="Times New Roman" w:hAnsiTheme="minorHAnsi" w:cstheme="minorHAnsi"/>
                <w:b/>
                <w:sz w:val="20"/>
                <w:szCs w:val="20"/>
              </w:rPr>
              <w:t>auf dem Kompartiment</w:t>
            </w:r>
            <w:r w:rsidR="00D93040" w:rsidRPr="00D93040">
              <w:rPr>
                <w:rFonts w:asciiTheme="minorHAnsi" w:eastAsia="Times New Roman" w:hAnsiTheme="minorHAnsi" w:cstheme="minorHAnsi"/>
                <w:sz w:val="20"/>
                <w:szCs w:val="20"/>
              </w:rPr>
              <w:t>.</w:t>
            </w:r>
          </w:p>
          <w:p w14:paraId="42285A4B" w14:textId="77777777" w:rsidR="001876E0" w:rsidRPr="00F929BC" w:rsidRDefault="001876E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Weitere stichprobenartige Prüfungen der Begleitpapiere können – im Bedarfsfall – durch das DAO immer durchgeführt werden! </w:t>
            </w:r>
          </w:p>
          <w:p w14:paraId="211CB5E8" w14:textId="77777777" w:rsidR="001876E0" w:rsidRPr="00F929BC" w:rsidRDefault="001876E0" w:rsidP="004F2F77">
            <w:pPr>
              <w:rPr>
                <w:rFonts w:asciiTheme="minorHAnsi" w:eastAsia="Times New Roman" w:hAnsiTheme="minorHAnsi" w:cstheme="minorHAnsi"/>
                <w:sz w:val="20"/>
                <w:szCs w:val="20"/>
              </w:rPr>
            </w:pPr>
          </w:p>
          <w:p w14:paraId="657B43C5" w14:textId="77777777" w:rsidR="001876E0" w:rsidRPr="00F929BC" w:rsidRDefault="001876E0"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Beispielsweise kann die Formulierung im Bericht wie folgt lauten:</w:t>
            </w:r>
          </w:p>
          <w:p w14:paraId="44E3C923" w14:textId="77777777" w:rsidR="001876E0" w:rsidRPr="00F929BC" w:rsidRDefault="001876E0" w:rsidP="009604D7">
            <w:pPr>
              <w:pStyle w:val="Listenabsatz"/>
              <w:numPr>
                <w:ilvl w:val="0"/>
                <w:numId w:val="33"/>
              </w:numPr>
              <w:ind w:left="284" w:hanging="284"/>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Abfallinformation, SN 31411 SP 45, Kennung 03/2021, 03.05.2022</w:t>
            </w:r>
          </w:p>
          <w:p w14:paraId="71A8251E" w14:textId="77777777" w:rsidR="001876E0" w:rsidRPr="00F929BC" w:rsidRDefault="001876E0" w:rsidP="009604D7">
            <w:pPr>
              <w:pStyle w:val="Listenabsatz"/>
              <w:numPr>
                <w:ilvl w:val="0"/>
                <w:numId w:val="33"/>
              </w:numPr>
              <w:ind w:left="284" w:hanging="284"/>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Abfallinformation, SN 314</w:t>
            </w:r>
            <w:r w:rsidR="00CD1D61" w:rsidRPr="00F929BC">
              <w:rPr>
                <w:rFonts w:asciiTheme="minorHAnsi" w:eastAsia="Times New Roman" w:hAnsiTheme="minorHAnsi" w:cstheme="minorHAnsi"/>
                <w:i/>
                <w:sz w:val="20"/>
                <w:szCs w:val="20"/>
              </w:rPr>
              <w:t>11</w:t>
            </w:r>
            <w:r w:rsidRPr="00F929BC">
              <w:rPr>
                <w:rFonts w:asciiTheme="minorHAnsi" w:eastAsia="Times New Roman" w:hAnsiTheme="minorHAnsi" w:cstheme="minorHAnsi"/>
                <w:i/>
                <w:sz w:val="20"/>
                <w:szCs w:val="20"/>
              </w:rPr>
              <w:t xml:space="preserve"> </w:t>
            </w:r>
            <w:r w:rsidR="00CD1D61" w:rsidRPr="00F929BC">
              <w:rPr>
                <w:rFonts w:asciiTheme="minorHAnsi" w:eastAsia="Times New Roman" w:hAnsiTheme="minorHAnsi" w:cstheme="minorHAnsi"/>
                <w:i/>
                <w:sz w:val="20"/>
                <w:szCs w:val="20"/>
              </w:rPr>
              <w:t>SP 45</w:t>
            </w:r>
            <w:r w:rsidRPr="00F929BC">
              <w:rPr>
                <w:rFonts w:asciiTheme="minorHAnsi" w:eastAsia="Times New Roman" w:hAnsiTheme="minorHAnsi" w:cstheme="minorHAnsi"/>
                <w:i/>
                <w:sz w:val="20"/>
                <w:szCs w:val="20"/>
              </w:rPr>
              <w:t>, Kennung AI07643, 17.09.2023</w:t>
            </w:r>
          </w:p>
          <w:p w14:paraId="5AA4F532" w14:textId="77777777" w:rsidR="001876E0" w:rsidRPr="00F929BC" w:rsidRDefault="001876E0" w:rsidP="009604D7">
            <w:pPr>
              <w:pStyle w:val="Listenabsatz"/>
              <w:numPr>
                <w:ilvl w:val="0"/>
                <w:numId w:val="33"/>
              </w:numPr>
              <w:ind w:left="284" w:hanging="284"/>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lastRenderedPageBreak/>
              <w:t xml:space="preserve">Abfallinformation, SN </w:t>
            </w:r>
            <w:r w:rsidR="00CD1D61" w:rsidRPr="00F929BC">
              <w:rPr>
                <w:rFonts w:asciiTheme="minorHAnsi" w:eastAsia="Times New Roman" w:hAnsiTheme="minorHAnsi" w:cstheme="minorHAnsi"/>
                <w:i/>
                <w:sz w:val="20"/>
                <w:szCs w:val="20"/>
              </w:rPr>
              <w:t>31411 SP 45</w:t>
            </w:r>
            <w:r w:rsidRPr="00F929BC">
              <w:rPr>
                <w:rFonts w:asciiTheme="minorHAnsi" w:eastAsia="Times New Roman" w:hAnsiTheme="minorHAnsi" w:cstheme="minorHAnsi"/>
                <w:i/>
                <w:sz w:val="20"/>
                <w:szCs w:val="20"/>
              </w:rPr>
              <w:t>, Kennung Hofer2109, 02.08.2023</w:t>
            </w:r>
          </w:p>
          <w:p w14:paraId="055F5E67" w14:textId="77777777" w:rsidR="001876E0" w:rsidRPr="00F929BC" w:rsidRDefault="001876E0" w:rsidP="009604D7">
            <w:pPr>
              <w:pStyle w:val="Listenabsatz"/>
              <w:numPr>
                <w:ilvl w:val="0"/>
                <w:numId w:val="33"/>
              </w:numPr>
              <w:ind w:left="284" w:hanging="284"/>
              <w:rPr>
                <w:rFonts w:asciiTheme="minorHAnsi" w:eastAsia="Times New Roman" w:hAnsiTheme="minorHAnsi" w:cstheme="minorHAnsi"/>
                <w:sz w:val="20"/>
                <w:szCs w:val="20"/>
              </w:rPr>
            </w:pPr>
            <w:r w:rsidRPr="00F929BC">
              <w:rPr>
                <w:rFonts w:asciiTheme="minorHAnsi" w:eastAsia="Times New Roman" w:hAnsiTheme="minorHAnsi" w:cstheme="minorHAnsi"/>
                <w:i/>
                <w:sz w:val="20"/>
                <w:szCs w:val="20"/>
              </w:rPr>
              <w:t>Beurteilungsnachweis der Mustermann Lab GmbH vom 29.07.2022, Kennung 213789/23, SN 314</w:t>
            </w:r>
            <w:r w:rsidR="00CD1D61" w:rsidRPr="00F929BC">
              <w:rPr>
                <w:rFonts w:asciiTheme="minorHAnsi" w:eastAsia="Times New Roman" w:hAnsiTheme="minorHAnsi" w:cstheme="minorHAnsi"/>
                <w:i/>
                <w:sz w:val="20"/>
                <w:szCs w:val="20"/>
              </w:rPr>
              <w:t>11 SP 30</w:t>
            </w:r>
            <w:r w:rsidRPr="00F929BC">
              <w:rPr>
                <w:rFonts w:asciiTheme="minorHAnsi" w:eastAsia="Times New Roman" w:hAnsiTheme="minorHAnsi" w:cstheme="minorHAnsi"/>
                <w:i/>
                <w:sz w:val="20"/>
                <w:szCs w:val="20"/>
              </w:rPr>
              <w:t>, inkl. Abfallinfo II</w:t>
            </w:r>
          </w:p>
          <w:p w14:paraId="36B543B9" w14:textId="77777777" w:rsidR="001876E0" w:rsidRPr="00F929BC" w:rsidRDefault="001876E0" w:rsidP="004F2F77">
            <w:pPr>
              <w:rPr>
                <w:rFonts w:asciiTheme="minorHAnsi" w:eastAsia="Times New Roman" w:hAnsiTheme="minorHAnsi" w:cstheme="minorHAnsi"/>
                <w:i/>
                <w:sz w:val="20"/>
                <w:szCs w:val="20"/>
              </w:rPr>
            </w:pPr>
            <w:r w:rsidRPr="00F929BC">
              <w:rPr>
                <w:rFonts w:asciiTheme="minorHAnsi" w:eastAsia="Times New Roman" w:hAnsiTheme="minorHAnsi" w:cstheme="minorHAnsi"/>
                <w:i/>
                <w:sz w:val="20"/>
                <w:szCs w:val="20"/>
              </w:rPr>
              <w:t xml:space="preserve">Die oben angeführten Begleitpapiere wurden auf Vollständigkeit und Plausibilität geprüft. Die übernommenen Abfallmassen waren von den Begleitpapieren gedeckt. Die Annahme der Abfälle war zulässig. </w:t>
            </w:r>
          </w:p>
          <w:p w14:paraId="62F3F3C9" w14:textId="77777777" w:rsidR="001876E0" w:rsidRPr="00F929BC" w:rsidRDefault="001876E0" w:rsidP="004F2F77">
            <w:pPr>
              <w:rPr>
                <w:rFonts w:asciiTheme="minorHAnsi" w:eastAsia="Times New Roman" w:hAnsiTheme="minorHAnsi" w:cstheme="minorHAnsi"/>
                <w:sz w:val="20"/>
                <w:szCs w:val="20"/>
              </w:rPr>
            </w:pPr>
          </w:p>
          <w:p w14:paraId="43DC4F38" w14:textId="77777777" w:rsidR="001876E0" w:rsidRPr="00F929BC" w:rsidRDefault="001876E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Es ist auch zu prüfen, ob die in den elektronischen Aufzeichnungen angeführten Abfallarten mit jener der kontrollierten Begleitpapiere (jeweils bezogen auf ein konkretes Baulos) übereinstimmen.</w:t>
            </w:r>
          </w:p>
          <w:p w14:paraId="75D7F214" w14:textId="77777777" w:rsidR="001876E0" w:rsidRPr="00F929BC" w:rsidRDefault="001876E0" w:rsidP="004F2F77">
            <w:pPr>
              <w:rPr>
                <w:rFonts w:asciiTheme="minorHAnsi" w:eastAsia="Times New Roman" w:hAnsiTheme="minorHAnsi" w:cstheme="minorHAnsi"/>
                <w:sz w:val="20"/>
                <w:szCs w:val="20"/>
              </w:rPr>
            </w:pPr>
          </w:p>
          <w:p w14:paraId="786EE831" w14:textId="77777777" w:rsidR="00E20B27" w:rsidRPr="00F929BC" w:rsidRDefault="00E20B27" w:rsidP="004F2F77">
            <w:pPr>
              <w:rPr>
                <w:rFonts w:asciiTheme="minorHAnsi" w:eastAsia="Times New Roman" w:hAnsiTheme="minorHAnsi" w:cstheme="minorHAnsi"/>
                <w:sz w:val="20"/>
                <w:szCs w:val="20"/>
                <w:u w:val="single"/>
              </w:rPr>
            </w:pPr>
            <w:r w:rsidRPr="00F929BC">
              <w:rPr>
                <w:rFonts w:asciiTheme="minorHAnsi" w:eastAsia="Times New Roman" w:hAnsiTheme="minorHAnsi" w:cstheme="minorHAnsi"/>
                <w:sz w:val="20"/>
                <w:szCs w:val="20"/>
                <w:u w:val="single"/>
              </w:rPr>
              <w:t>Hinweis:</w:t>
            </w:r>
          </w:p>
          <w:p w14:paraId="51CE949D" w14:textId="77777777" w:rsidR="0000438F"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E</w:t>
            </w:r>
            <w:r w:rsidR="009B7DD1" w:rsidRPr="00F929BC">
              <w:rPr>
                <w:rFonts w:asciiTheme="minorHAnsi" w:eastAsia="Times New Roman" w:hAnsiTheme="minorHAnsi" w:cstheme="minorHAnsi"/>
                <w:sz w:val="20"/>
                <w:szCs w:val="20"/>
              </w:rPr>
              <w:t>s</w:t>
            </w:r>
            <w:r w:rsidRPr="00F929BC">
              <w:rPr>
                <w:rFonts w:asciiTheme="minorHAnsi" w:eastAsia="Times New Roman" w:hAnsiTheme="minorHAnsi" w:cstheme="minorHAnsi"/>
                <w:sz w:val="20"/>
                <w:szCs w:val="20"/>
              </w:rPr>
              <w:t xml:space="preserve"> ist zu prüfen, ob der Beurteilungsnachweis gemäß </w:t>
            </w:r>
            <w:r w:rsidR="009B7DD1" w:rsidRPr="00F929BC">
              <w:rPr>
                <w:rFonts w:asciiTheme="minorHAnsi" w:eastAsia="Times New Roman" w:hAnsiTheme="minorHAnsi" w:cstheme="minorHAnsi"/>
                <w:sz w:val="20"/>
                <w:szCs w:val="20"/>
              </w:rPr>
              <w:t xml:space="preserve">Anhang 4, Teil 1, Punkt 10. der </w:t>
            </w:r>
            <w:r w:rsidRPr="00F929BC">
              <w:rPr>
                <w:rFonts w:asciiTheme="minorHAnsi" w:eastAsia="Times New Roman" w:hAnsiTheme="minorHAnsi" w:cstheme="minorHAnsi"/>
                <w:sz w:val="20"/>
                <w:szCs w:val="20"/>
              </w:rPr>
              <w:t xml:space="preserve">Deponieverordnung 2008 erstellt wurde und bei den Abfallinformationen das Formblatt BAM 2000 </w:t>
            </w:r>
            <w:r w:rsidR="009B7DD1" w:rsidRPr="00F929BC">
              <w:rPr>
                <w:rFonts w:asciiTheme="minorHAnsi" w:eastAsia="Times New Roman" w:hAnsiTheme="minorHAnsi" w:cstheme="minorHAnsi"/>
                <w:sz w:val="20"/>
                <w:szCs w:val="20"/>
              </w:rPr>
              <w:t>des BM</w:t>
            </w:r>
            <w:r w:rsidR="001876E0" w:rsidRPr="00F929BC">
              <w:rPr>
                <w:rFonts w:asciiTheme="minorHAnsi" w:eastAsia="Times New Roman" w:hAnsiTheme="minorHAnsi" w:cstheme="minorHAnsi"/>
                <w:sz w:val="20"/>
                <w:szCs w:val="20"/>
              </w:rPr>
              <w:t xml:space="preserve">K </w:t>
            </w:r>
            <w:r w:rsidRPr="00F929BC">
              <w:rPr>
                <w:rFonts w:asciiTheme="minorHAnsi" w:eastAsia="Times New Roman" w:hAnsiTheme="minorHAnsi" w:cstheme="minorHAnsi"/>
                <w:sz w:val="20"/>
                <w:szCs w:val="20"/>
              </w:rPr>
              <w:t xml:space="preserve">gemäß Deponieverordnung 2008 </w:t>
            </w:r>
            <w:r w:rsidR="009B7DD1" w:rsidRPr="00F929BC">
              <w:rPr>
                <w:rFonts w:asciiTheme="minorHAnsi" w:eastAsia="Times New Roman" w:hAnsiTheme="minorHAnsi" w:cstheme="minorHAnsi"/>
                <w:sz w:val="20"/>
                <w:szCs w:val="20"/>
              </w:rPr>
              <w:t xml:space="preserve">(oder ein anderes </w:t>
            </w:r>
            <w:r w:rsidR="001876E0" w:rsidRPr="00F929BC">
              <w:rPr>
                <w:rFonts w:asciiTheme="minorHAnsi" w:eastAsia="Times New Roman" w:hAnsiTheme="minorHAnsi" w:cstheme="minorHAnsi"/>
                <w:sz w:val="20"/>
                <w:szCs w:val="20"/>
              </w:rPr>
              <w:t xml:space="preserve">formfreies </w:t>
            </w:r>
            <w:r w:rsidR="009B7DD1" w:rsidRPr="00F929BC">
              <w:rPr>
                <w:rFonts w:asciiTheme="minorHAnsi" w:eastAsia="Times New Roman" w:hAnsiTheme="minorHAnsi" w:cstheme="minorHAnsi"/>
                <w:sz w:val="20"/>
                <w:szCs w:val="20"/>
              </w:rPr>
              <w:t xml:space="preserve">Formblatt, welches die Kriterien der DVO 2008 erfüllt) </w:t>
            </w:r>
            <w:r w:rsidRPr="00F929BC">
              <w:rPr>
                <w:rFonts w:asciiTheme="minorHAnsi" w:eastAsia="Times New Roman" w:hAnsiTheme="minorHAnsi" w:cstheme="minorHAnsi"/>
                <w:sz w:val="20"/>
                <w:szCs w:val="20"/>
              </w:rPr>
              <w:t xml:space="preserve">verwendet wurde. </w:t>
            </w:r>
          </w:p>
          <w:p w14:paraId="7D282BC4" w14:textId="77777777" w:rsidR="00CD1D61" w:rsidRPr="00F929BC" w:rsidRDefault="00CD1D61" w:rsidP="004F2F77">
            <w:pPr>
              <w:rPr>
                <w:rFonts w:asciiTheme="minorHAnsi" w:eastAsia="Times New Roman" w:hAnsiTheme="minorHAnsi" w:cstheme="minorHAnsi"/>
                <w:sz w:val="20"/>
                <w:szCs w:val="20"/>
              </w:rPr>
            </w:pPr>
          </w:p>
          <w:p w14:paraId="0923EB27" w14:textId="77777777" w:rsidR="00E20B27" w:rsidRPr="00F929BC" w:rsidRDefault="0000438F"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Bei Übernahmen mit Beurteilungsnachweis muss auch die Abfallinformation II (</w:t>
            </w:r>
            <w:r w:rsidR="008D7DF9" w:rsidRPr="00F929BC">
              <w:rPr>
                <w:rFonts w:asciiTheme="minorHAnsi" w:eastAsia="Times New Roman" w:hAnsiTheme="minorHAnsi" w:cstheme="minorHAnsi"/>
                <w:sz w:val="20"/>
                <w:szCs w:val="20"/>
              </w:rPr>
              <w:t xml:space="preserve">Abfallinfo gemäß § 16 Abs. 2 DVO 2008 </w:t>
            </w:r>
            <w:r w:rsidRPr="00F929BC">
              <w:rPr>
                <w:rFonts w:asciiTheme="minorHAnsi" w:eastAsia="Times New Roman" w:hAnsiTheme="minorHAnsi" w:cstheme="minorHAnsi"/>
                <w:sz w:val="20"/>
                <w:szCs w:val="20"/>
              </w:rPr>
              <w:t>an den Deponieinhaber) vorliegen!</w:t>
            </w:r>
            <w:r w:rsidR="00E20B27" w:rsidRPr="00F929BC">
              <w:rPr>
                <w:rFonts w:asciiTheme="minorHAnsi" w:eastAsia="Times New Roman" w:hAnsiTheme="minorHAnsi" w:cstheme="minorHAnsi"/>
                <w:sz w:val="20"/>
                <w:szCs w:val="20"/>
              </w:rPr>
              <w:t xml:space="preserve"> </w:t>
            </w:r>
            <w:r w:rsidR="00B33B7D" w:rsidRPr="00F929BC">
              <w:rPr>
                <w:rFonts w:asciiTheme="minorHAnsi" w:eastAsia="Times New Roman" w:hAnsiTheme="minorHAnsi" w:cstheme="minorHAnsi"/>
                <w:sz w:val="20"/>
                <w:szCs w:val="20"/>
              </w:rPr>
              <w:t xml:space="preserve">Auch dies ist zu prüfen und zu dokumentieren. </w:t>
            </w:r>
          </w:p>
          <w:p w14:paraId="4200EED7" w14:textId="77777777" w:rsidR="00E20B27" w:rsidRPr="00F929BC" w:rsidRDefault="00E20B27" w:rsidP="004F2F77">
            <w:pPr>
              <w:rPr>
                <w:rFonts w:asciiTheme="minorHAnsi" w:eastAsia="Times New Roman" w:hAnsiTheme="minorHAnsi" w:cstheme="minorHAnsi"/>
                <w:sz w:val="20"/>
                <w:szCs w:val="20"/>
              </w:rPr>
            </w:pPr>
          </w:p>
          <w:p w14:paraId="38D7865F" w14:textId="77777777" w:rsidR="00B33B7D"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Beurteilungsnachweise oder Abfallinformationen gemäß Bundes-Abfallwirtschaftsplan </w:t>
            </w:r>
            <w:r w:rsidR="009B7DD1" w:rsidRPr="00F929BC">
              <w:rPr>
                <w:rFonts w:asciiTheme="minorHAnsi" w:eastAsia="Times New Roman" w:hAnsiTheme="minorHAnsi" w:cstheme="minorHAnsi"/>
                <w:sz w:val="20"/>
                <w:szCs w:val="20"/>
              </w:rPr>
              <w:t xml:space="preserve">sind für eine Annahme auf der Deponie </w:t>
            </w:r>
            <w:r w:rsidR="002E2727" w:rsidRPr="00F929BC">
              <w:rPr>
                <w:rFonts w:asciiTheme="minorHAnsi" w:eastAsia="Times New Roman" w:hAnsiTheme="minorHAnsi" w:cstheme="minorHAnsi"/>
                <w:sz w:val="20"/>
                <w:szCs w:val="20"/>
              </w:rPr>
              <w:t>unzulässig!</w:t>
            </w:r>
            <w:r w:rsidR="00B33B7D" w:rsidRPr="00F929BC">
              <w:rPr>
                <w:rFonts w:asciiTheme="minorHAnsi" w:eastAsia="Times New Roman" w:hAnsiTheme="minorHAnsi" w:cstheme="minorHAnsi"/>
                <w:sz w:val="20"/>
                <w:szCs w:val="20"/>
              </w:rPr>
              <w:t xml:space="preserve"> </w:t>
            </w:r>
          </w:p>
          <w:p w14:paraId="3F4AC34D" w14:textId="77777777" w:rsidR="00B33B7D" w:rsidRPr="00F929BC" w:rsidRDefault="00B33B7D" w:rsidP="004F2F77">
            <w:pPr>
              <w:jc w:val="both"/>
              <w:rPr>
                <w:rFonts w:asciiTheme="minorHAnsi" w:eastAsia="Times New Roman" w:hAnsiTheme="minorHAnsi" w:cstheme="minorHAnsi"/>
                <w:sz w:val="20"/>
                <w:szCs w:val="20"/>
              </w:rPr>
            </w:pPr>
          </w:p>
        </w:tc>
        <w:tc>
          <w:tcPr>
            <w:tcW w:w="5388" w:type="dxa"/>
            <w:gridSpan w:val="2"/>
            <w:shd w:val="clear" w:color="auto" w:fill="auto"/>
          </w:tcPr>
          <w:p w14:paraId="3233442E" w14:textId="77777777" w:rsidR="0000438F" w:rsidRPr="00F929BC" w:rsidRDefault="0000438F" w:rsidP="004F2F77">
            <w:pPr>
              <w:jc w:val="both"/>
              <w:rPr>
                <w:rFonts w:asciiTheme="minorHAnsi" w:eastAsia="Times New Roman" w:hAnsiTheme="minorHAnsi" w:cstheme="minorHAnsi"/>
                <w:sz w:val="18"/>
                <w:szCs w:val="18"/>
              </w:rPr>
            </w:pPr>
          </w:p>
          <w:p w14:paraId="73CB5F11" w14:textId="77777777" w:rsidR="00E20B27" w:rsidRPr="00F929BC" w:rsidRDefault="00E20B27" w:rsidP="004F2F77">
            <w:pPr>
              <w:jc w:val="both"/>
              <w:rPr>
                <w:rFonts w:asciiTheme="minorHAnsi" w:eastAsia="Times New Roman" w:hAnsiTheme="minorHAnsi" w:cstheme="minorHAnsi"/>
                <w:sz w:val="18"/>
                <w:szCs w:val="18"/>
              </w:rPr>
            </w:pPr>
          </w:p>
        </w:tc>
      </w:tr>
      <w:tr w:rsidR="00E20B27" w:rsidRPr="002C4729" w14:paraId="68F40B30" w14:textId="77777777" w:rsidTr="009210EA">
        <w:trPr>
          <w:trHeight w:val="2907"/>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2CD30B29" w14:textId="77777777" w:rsidR="00E20B27" w:rsidRPr="00F929BC" w:rsidRDefault="00E20B27" w:rsidP="004F2F77">
            <w:pPr>
              <w:numPr>
                <w:ilvl w:val="0"/>
                <w:numId w:val="16"/>
              </w:numPr>
              <w:ind w:left="382" w:hanging="382"/>
              <w:jc w:val="both"/>
              <w:rPr>
                <w:rFonts w:asciiTheme="minorHAnsi" w:eastAsia="Times New Roman" w:hAnsiTheme="minorHAnsi" w:cstheme="minorHAnsi"/>
                <w:b/>
                <w:sz w:val="20"/>
                <w:szCs w:val="20"/>
              </w:rPr>
            </w:pPr>
            <w:r w:rsidRPr="00F929BC">
              <w:rPr>
                <w:rFonts w:asciiTheme="minorHAnsi" w:eastAsia="Times New Roman" w:hAnsiTheme="minorHAnsi" w:cstheme="minorHAnsi"/>
                <w:b/>
                <w:sz w:val="20"/>
                <w:szCs w:val="20"/>
              </w:rPr>
              <w:lastRenderedPageBreak/>
              <w:t>§ 41 Abs. 5</w:t>
            </w:r>
          </w:p>
          <w:p w14:paraId="375FEB61" w14:textId="77777777" w:rsidR="00E20B27" w:rsidRPr="00F929BC" w:rsidRDefault="00E20B27" w:rsidP="004F2F77">
            <w:pPr>
              <w:ind w:left="357"/>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Wurden die Meldungen (Jahresabfallbilanz, Restkapazität) ordnungsgemäß durchgeführt?</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75D5A6A7" w14:textId="77777777" w:rsidR="00E20B27" w:rsidRPr="00F929BC" w:rsidRDefault="00E20B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Im Zuge der Überprüfungen des Deponieaufsichtsorgans sind auch die jährlichen Meldungen hinsichtlich Jahresabfallbilanz </w:t>
            </w:r>
            <w:r w:rsidR="006F22F2" w:rsidRPr="00F929BC">
              <w:rPr>
                <w:rFonts w:asciiTheme="minorHAnsi" w:eastAsia="Times New Roman" w:hAnsiTheme="minorHAnsi" w:cstheme="minorHAnsi"/>
                <w:sz w:val="20"/>
                <w:szCs w:val="20"/>
              </w:rPr>
              <w:t xml:space="preserve">(ABIL) </w:t>
            </w:r>
            <w:r w:rsidRPr="00F929BC">
              <w:rPr>
                <w:rFonts w:asciiTheme="minorHAnsi" w:eastAsia="Times New Roman" w:hAnsiTheme="minorHAnsi" w:cstheme="minorHAnsi"/>
                <w:sz w:val="20"/>
                <w:szCs w:val="20"/>
              </w:rPr>
              <w:t xml:space="preserve">und Restkapazität </w:t>
            </w:r>
            <w:r w:rsidR="002E2727" w:rsidRPr="00F929BC">
              <w:rPr>
                <w:rFonts w:asciiTheme="minorHAnsi" w:eastAsia="Times New Roman" w:hAnsiTheme="minorHAnsi" w:cstheme="minorHAnsi"/>
                <w:sz w:val="20"/>
                <w:szCs w:val="20"/>
              </w:rPr>
              <w:t>im EDM auf Plausibilität zu prüfen</w:t>
            </w:r>
            <w:r w:rsidRPr="00F929BC">
              <w:rPr>
                <w:rFonts w:asciiTheme="minorHAnsi" w:eastAsia="Times New Roman" w:hAnsiTheme="minorHAnsi" w:cstheme="minorHAnsi"/>
                <w:sz w:val="20"/>
                <w:szCs w:val="20"/>
              </w:rPr>
              <w:t xml:space="preserve">. Im Jahresbericht ist eine </w:t>
            </w:r>
            <w:r w:rsidR="002E2727" w:rsidRPr="00F929BC">
              <w:rPr>
                <w:rFonts w:asciiTheme="minorHAnsi" w:eastAsia="Times New Roman" w:hAnsiTheme="minorHAnsi" w:cstheme="minorHAnsi"/>
                <w:sz w:val="20"/>
                <w:szCs w:val="20"/>
              </w:rPr>
              <w:t xml:space="preserve">nachvollziehbare </w:t>
            </w:r>
            <w:r w:rsidRPr="00F929BC">
              <w:rPr>
                <w:rFonts w:asciiTheme="minorHAnsi" w:eastAsia="Times New Roman" w:hAnsiTheme="minorHAnsi" w:cstheme="minorHAnsi"/>
                <w:sz w:val="20"/>
                <w:szCs w:val="20"/>
              </w:rPr>
              <w:t>Aussage zu treffen</w:t>
            </w:r>
            <w:r w:rsidR="002E2727" w:rsidRPr="00F929BC">
              <w:rPr>
                <w:rFonts w:asciiTheme="minorHAnsi" w:eastAsia="Times New Roman" w:hAnsiTheme="minorHAnsi" w:cstheme="minorHAnsi"/>
                <w:sz w:val="20"/>
                <w:szCs w:val="20"/>
              </w:rPr>
              <w:t>,</w:t>
            </w:r>
            <w:r w:rsidRPr="00F929BC">
              <w:rPr>
                <w:rFonts w:asciiTheme="minorHAnsi" w:eastAsia="Times New Roman" w:hAnsiTheme="minorHAnsi" w:cstheme="minorHAnsi"/>
                <w:sz w:val="20"/>
                <w:szCs w:val="20"/>
              </w:rPr>
              <w:t xml:space="preserve"> ob die Meldungen ordnungsgemäß durchgeführt wurden.</w:t>
            </w:r>
          </w:p>
          <w:p w14:paraId="20673A46" w14:textId="77777777" w:rsidR="002E2727" w:rsidRPr="00F929BC" w:rsidRDefault="002E2727" w:rsidP="004F2F77">
            <w:pPr>
              <w:rPr>
                <w:rFonts w:asciiTheme="minorHAnsi" w:eastAsia="Times New Roman" w:hAnsiTheme="minorHAnsi" w:cstheme="minorHAnsi"/>
                <w:sz w:val="20"/>
                <w:szCs w:val="20"/>
              </w:rPr>
            </w:pPr>
          </w:p>
          <w:p w14:paraId="33334E98" w14:textId="77777777" w:rsidR="002E2727" w:rsidRPr="00F929BC" w:rsidRDefault="002E2727"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Es ist gleichermaßen zu prüfen, ob die in der Abfallbilanz angeführten Abfallarten mit jener der kontrollierten Begleitpapiere (jeweils bezogen auf ein konkretes Baulos) </w:t>
            </w:r>
            <w:r w:rsidR="004439D0" w:rsidRPr="00F929BC">
              <w:rPr>
                <w:rFonts w:asciiTheme="minorHAnsi" w:eastAsia="Times New Roman" w:hAnsiTheme="minorHAnsi" w:cstheme="minorHAnsi"/>
                <w:sz w:val="20"/>
                <w:szCs w:val="20"/>
              </w:rPr>
              <w:t xml:space="preserve">und </w:t>
            </w:r>
            <w:r w:rsidR="00593B11" w:rsidRPr="00F929BC">
              <w:rPr>
                <w:rFonts w:asciiTheme="minorHAnsi" w:eastAsia="Times New Roman" w:hAnsiTheme="minorHAnsi" w:cstheme="minorHAnsi"/>
                <w:sz w:val="20"/>
                <w:szCs w:val="20"/>
              </w:rPr>
              <w:t xml:space="preserve">den </w:t>
            </w:r>
            <w:r w:rsidR="004439D0" w:rsidRPr="00F929BC">
              <w:rPr>
                <w:rFonts w:asciiTheme="minorHAnsi" w:eastAsia="Times New Roman" w:hAnsiTheme="minorHAnsi" w:cstheme="minorHAnsi"/>
                <w:sz w:val="20"/>
                <w:szCs w:val="20"/>
              </w:rPr>
              <w:t xml:space="preserve">elektronischen Aufzeichnungen </w:t>
            </w:r>
            <w:r w:rsidR="00F730B0" w:rsidRPr="00F929BC">
              <w:rPr>
                <w:rFonts w:asciiTheme="minorHAnsi" w:eastAsia="Times New Roman" w:hAnsiTheme="minorHAnsi" w:cstheme="minorHAnsi"/>
                <w:sz w:val="20"/>
                <w:szCs w:val="20"/>
              </w:rPr>
              <w:t xml:space="preserve">der Anlage </w:t>
            </w:r>
            <w:r w:rsidRPr="00F929BC">
              <w:rPr>
                <w:rFonts w:asciiTheme="minorHAnsi" w:eastAsia="Times New Roman" w:hAnsiTheme="minorHAnsi" w:cstheme="minorHAnsi"/>
                <w:sz w:val="20"/>
                <w:szCs w:val="20"/>
              </w:rPr>
              <w:t>übereinstimmen.</w:t>
            </w:r>
          </w:p>
          <w:p w14:paraId="525AFBC7" w14:textId="77777777" w:rsidR="004439D0" w:rsidRPr="00F929BC" w:rsidRDefault="004439D0" w:rsidP="004F2F77">
            <w:pPr>
              <w:rPr>
                <w:rFonts w:asciiTheme="minorHAnsi" w:eastAsia="Times New Roman" w:hAnsiTheme="minorHAnsi" w:cstheme="minorHAnsi"/>
                <w:sz w:val="20"/>
                <w:szCs w:val="20"/>
              </w:rPr>
            </w:pPr>
          </w:p>
          <w:p w14:paraId="0779E3FA" w14:textId="77777777" w:rsidR="002E2727" w:rsidRPr="00F929BC" w:rsidRDefault="004439D0" w:rsidP="004F2F77">
            <w:pPr>
              <w:rPr>
                <w:rFonts w:asciiTheme="minorHAnsi" w:eastAsia="Times New Roman" w:hAnsiTheme="minorHAnsi" w:cstheme="minorHAnsi"/>
                <w:sz w:val="20"/>
                <w:szCs w:val="20"/>
              </w:rPr>
            </w:pPr>
            <w:r w:rsidRPr="00F929BC">
              <w:rPr>
                <w:rFonts w:asciiTheme="minorHAnsi" w:eastAsia="Times New Roman" w:hAnsiTheme="minorHAnsi" w:cstheme="minorHAnsi"/>
                <w:sz w:val="20"/>
                <w:szCs w:val="20"/>
              </w:rPr>
              <w:t xml:space="preserve">Der Umrechnungsfaktor (deponierte Kubatur zu abgelagerter Abfallmasse) ist auf Plausibilität zu prüfen. </w:t>
            </w:r>
          </w:p>
          <w:p w14:paraId="6A2BA9C3" w14:textId="77777777" w:rsidR="00B33B7D" w:rsidRPr="00F929BC" w:rsidRDefault="00B33B7D" w:rsidP="004F2F77">
            <w:pPr>
              <w:jc w:val="both"/>
              <w:rPr>
                <w:rFonts w:asciiTheme="minorHAnsi" w:eastAsia="Times New Roman" w:hAnsiTheme="minorHAnsi" w:cstheme="minorHAnsi"/>
                <w:sz w:val="20"/>
                <w:szCs w:val="20"/>
              </w:rPr>
            </w:pPr>
          </w:p>
        </w:tc>
        <w:tc>
          <w:tcPr>
            <w:tcW w:w="5388" w:type="dxa"/>
            <w:gridSpan w:val="2"/>
            <w:tcBorders>
              <w:top w:val="single" w:sz="4" w:space="0" w:color="999999"/>
              <w:left w:val="single" w:sz="4" w:space="0" w:color="999999"/>
              <w:bottom w:val="single" w:sz="4" w:space="0" w:color="999999"/>
              <w:right w:val="single" w:sz="4" w:space="0" w:color="999999"/>
            </w:tcBorders>
            <w:shd w:val="clear" w:color="auto" w:fill="auto"/>
          </w:tcPr>
          <w:p w14:paraId="281C83AB" w14:textId="77777777" w:rsidR="00762D86" w:rsidRPr="00F929BC" w:rsidRDefault="00762D86" w:rsidP="004F2F77">
            <w:pPr>
              <w:jc w:val="both"/>
              <w:rPr>
                <w:rFonts w:asciiTheme="minorHAnsi" w:eastAsia="Times New Roman" w:hAnsiTheme="minorHAnsi" w:cstheme="minorHAnsi"/>
                <w:sz w:val="18"/>
                <w:szCs w:val="18"/>
              </w:rPr>
            </w:pPr>
          </w:p>
        </w:tc>
      </w:tr>
    </w:tbl>
    <w:p w14:paraId="66485996" w14:textId="77777777" w:rsidR="001D73E9" w:rsidRDefault="001D73E9" w:rsidP="008338C3">
      <w:pPr>
        <w:spacing w:after="60"/>
        <w:rPr>
          <w:rFonts w:eastAsia="Times New Roman" w:cs="Arial"/>
          <w:b/>
        </w:rPr>
      </w:pPr>
    </w:p>
    <w:p w14:paraId="5DB5201D" w14:textId="77777777" w:rsidR="009210EA" w:rsidRDefault="009210EA" w:rsidP="008338C3">
      <w:pPr>
        <w:spacing w:after="60"/>
        <w:rPr>
          <w:rFonts w:eastAsia="Times New Roman" w:cs="Arial"/>
          <w:b/>
        </w:rPr>
      </w:pPr>
    </w:p>
    <w:p w14:paraId="2C234173" w14:textId="77777777" w:rsidR="009210EA" w:rsidRDefault="009210EA" w:rsidP="008338C3">
      <w:pPr>
        <w:spacing w:after="60"/>
        <w:rPr>
          <w:rFonts w:eastAsia="Times New Roman" w:cs="Arial"/>
          <w:b/>
        </w:rPr>
      </w:pPr>
    </w:p>
    <w:p w14:paraId="18CFD51A" w14:textId="1E197534" w:rsidR="009210EA" w:rsidRDefault="009210EA">
      <w:pPr>
        <w:spacing w:after="200" w:line="276" w:lineRule="auto"/>
        <w:rPr>
          <w:rFonts w:eastAsia="Times New Roman" w:cs="Arial"/>
          <w:b/>
        </w:rPr>
      </w:pPr>
      <w:r>
        <w:rPr>
          <w:rFonts w:eastAsia="Times New Roman" w:cs="Arial"/>
          <w:b/>
        </w:rPr>
        <w:br w:type="page"/>
      </w:r>
    </w:p>
    <w:p w14:paraId="2DC85A1F" w14:textId="77777777" w:rsidR="00242019" w:rsidRDefault="00E36004" w:rsidP="00A0481B">
      <w:pPr>
        <w:pStyle w:val="berschrift1"/>
        <w:rPr>
          <w:b w:val="0"/>
        </w:rPr>
      </w:pPr>
      <w:bookmarkStart w:id="5" w:name="_Toc169685346"/>
      <w:r w:rsidRPr="001B1FAB">
        <w:lastRenderedPageBreak/>
        <w:t>TEIL 5</w:t>
      </w:r>
      <w:r w:rsidR="00943C03" w:rsidRPr="001B1FAB">
        <w:t xml:space="preserve">: </w:t>
      </w:r>
      <w:r w:rsidR="00242019" w:rsidRPr="001B1FAB">
        <w:rPr>
          <w:b w:val="0"/>
        </w:rPr>
        <w:t>Deponiebautechnik</w:t>
      </w:r>
      <w:bookmarkEnd w:id="5"/>
    </w:p>
    <w:p w14:paraId="34D1B031" w14:textId="77777777" w:rsidR="003007E9" w:rsidRDefault="003007E9" w:rsidP="003007E9"/>
    <w:tbl>
      <w:tblPr>
        <w:tblW w:w="15452" w:type="dxa"/>
        <w:tblInd w:w="-43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79"/>
        <w:gridCol w:w="5386"/>
        <w:gridCol w:w="5387"/>
      </w:tblGrid>
      <w:tr w:rsidR="00727FEF" w:rsidRPr="00CE071A" w14:paraId="47522C30" w14:textId="77777777" w:rsidTr="009210EA">
        <w:trPr>
          <w:cantSplit/>
          <w:trHeight w:val="556"/>
        </w:trPr>
        <w:tc>
          <w:tcPr>
            <w:tcW w:w="15452" w:type="dxa"/>
            <w:gridSpan w:val="3"/>
            <w:shd w:val="clear" w:color="auto" w:fill="FABF8F" w:themeFill="accent6" w:themeFillTint="99"/>
            <w:vAlign w:val="center"/>
          </w:tcPr>
          <w:p w14:paraId="396DE0B4" w14:textId="428B6F98" w:rsidR="00C75527" w:rsidRPr="00CE071A" w:rsidRDefault="00C75527" w:rsidP="009210EA">
            <w:pPr>
              <w:spacing w:before="60" w:after="60"/>
              <w:jc w:val="center"/>
              <w:rPr>
                <w:rFonts w:asciiTheme="minorHAnsi" w:eastAsia="Times New Roman" w:hAnsiTheme="minorHAnsi" w:cstheme="minorHAnsi"/>
                <w:b/>
                <w:sz w:val="28"/>
                <w:szCs w:val="28"/>
              </w:rPr>
            </w:pPr>
            <w:r w:rsidRPr="00CE071A">
              <w:rPr>
                <w:rFonts w:asciiTheme="minorHAnsi" w:eastAsia="Times New Roman" w:hAnsiTheme="minorHAnsi" w:cstheme="minorHAnsi"/>
                <w:b/>
                <w:sz w:val="28"/>
                <w:szCs w:val="28"/>
              </w:rPr>
              <w:t>Überprüfung von §§ der Deponieverordnung 2008,</w:t>
            </w:r>
            <w:r w:rsidR="009210EA">
              <w:rPr>
                <w:rFonts w:asciiTheme="minorHAnsi" w:eastAsia="Times New Roman" w:hAnsiTheme="minorHAnsi" w:cstheme="minorHAnsi"/>
                <w:b/>
                <w:sz w:val="28"/>
                <w:szCs w:val="28"/>
              </w:rPr>
              <w:t xml:space="preserve"> </w:t>
            </w:r>
            <w:r w:rsidRPr="00CE071A">
              <w:rPr>
                <w:rFonts w:asciiTheme="minorHAnsi" w:eastAsia="Times New Roman" w:hAnsiTheme="minorHAnsi" w:cstheme="minorHAnsi"/>
                <w:b/>
                <w:sz w:val="28"/>
                <w:szCs w:val="28"/>
              </w:rPr>
              <w:t>BGBl. II Nr. 39/2008</w:t>
            </w:r>
          </w:p>
        </w:tc>
      </w:tr>
      <w:tr w:rsidR="00AC728D" w:rsidRPr="009210EA" w14:paraId="0ADDCA2F" w14:textId="77777777" w:rsidTr="00CE071A">
        <w:trPr>
          <w:cantSplit/>
          <w:trHeight w:val="369"/>
        </w:trPr>
        <w:tc>
          <w:tcPr>
            <w:tcW w:w="15452" w:type="dxa"/>
            <w:gridSpan w:val="3"/>
            <w:shd w:val="clear" w:color="auto" w:fill="FBD4B4" w:themeFill="accent6" w:themeFillTint="66"/>
            <w:vAlign w:val="center"/>
          </w:tcPr>
          <w:p w14:paraId="3A69E0B1" w14:textId="7A44F4A7" w:rsidR="00AC728D" w:rsidRPr="009210EA" w:rsidRDefault="00AC728D" w:rsidP="009210EA">
            <w:pPr>
              <w:spacing w:before="60" w:after="60"/>
              <w:jc w:val="center"/>
              <w:rPr>
                <w:rFonts w:asciiTheme="minorHAnsi" w:eastAsia="Times New Roman" w:hAnsiTheme="minorHAnsi" w:cstheme="minorHAnsi"/>
                <w:b/>
                <w:sz w:val="24"/>
                <w:szCs w:val="24"/>
              </w:rPr>
            </w:pPr>
            <w:r w:rsidRPr="009210EA">
              <w:rPr>
                <w:rFonts w:asciiTheme="minorHAnsi" w:eastAsia="Times New Roman" w:hAnsiTheme="minorHAnsi" w:cstheme="minorHAnsi"/>
                <w:b/>
                <w:sz w:val="24"/>
                <w:szCs w:val="24"/>
              </w:rPr>
              <w:t>DEPONIEBAUTECHNIK</w:t>
            </w:r>
          </w:p>
        </w:tc>
      </w:tr>
      <w:tr w:rsidR="004E1763" w:rsidRPr="00FB32D9" w14:paraId="26604368" w14:textId="77777777" w:rsidTr="00CE071A">
        <w:trPr>
          <w:cantSplit/>
          <w:trHeight w:val="367"/>
        </w:trPr>
        <w:tc>
          <w:tcPr>
            <w:tcW w:w="4679" w:type="dxa"/>
            <w:shd w:val="clear" w:color="auto" w:fill="auto"/>
            <w:vAlign w:val="center"/>
          </w:tcPr>
          <w:p w14:paraId="79A2256B" w14:textId="77777777" w:rsidR="004E1763" w:rsidRPr="00FB32D9" w:rsidRDefault="00C31CDF"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b/>
              </w:rPr>
              <w:t>d</w:t>
            </w:r>
            <w:r w:rsidR="004E1763" w:rsidRPr="00FB32D9">
              <w:rPr>
                <w:rFonts w:asciiTheme="minorHAnsi" w:eastAsia="Times New Roman" w:hAnsiTheme="minorHAnsi" w:cstheme="minorHAnsi"/>
                <w:b/>
              </w:rPr>
              <w:t>eponiebautechnisch relevante Forderungen</w:t>
            </w:r>
          </w:p>
        </w:tc>
        <w:tc>
          <w:tcPr>
            <w:tcW w:w="5386" w:type="dxa"/>
            <w:shd w:val="clear" w:color="auto" w:fill="auto"/>
            <w:vAlign w:val="center"/>
          </w:tcPr>
          <w:p w14:paraId="5C826A7D" w14:textId="77777777" w:rsidR="004E1763" w:rsidRPr="00FB32D9" w:rsidRDefault="004E1763"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7" w:type="dxa"/>
            <w:shd w:val="clear" w:color="auto" w:fill="auto"/>
            <w:vAlign w:val="center"/>
          </w:tcPr>
          <w:p w14:paraId="123C178D" w14:textId="77777777" w:rsidR="004E1763" w:rsidRPr="00FB32D9" w:rsidRDefault="00F730B0"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4E1763" w:rsidRPr="00CE071A" w14:paraId="4892C471" w14:textId="77777777" w:rsidTr="00CE071A">
        <w:trPr>
          <w:cantSplit/>
        </w:trPr>
        <w:tc>
          <w:tcPr>
            <w:tcW w:w="4679" w:type="dxa"/>
            <w:shd w:val="clear" w:color="auto" w:fill="auto"/>
          </w:tcPr>
          <w:p w14:paraId="5606B5AF" w14:textId="77777777" w:rsidR="00C75527" w:rsidRPr="00CE071A" w:rsidRDefault="00C75527" w:rsidP="004F2F77">
            <w:pPr>
              <w:numPr>
                <w:ilvl w:val="2"/>
                <w:numId w:val="3"/>
              </w:numPr>
              <w:ind w:left="284" w:hanging="284"/>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36 Abs. 1 und 2</w:t>
            </w:r>
          </w:p>
          <w:p w14:paraId="5A74F0A9" w14:textId="77777777" w:rsidR="004E1763" w:rsidRPr="00CE071A" w:rsidRDefault="004E1763" w:rsidP="004F2F77">
            <w:pPr>
              <w:ind w:left="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Standsicherheitstechnische Belange:</w:t>
            </w:r>
          </w:p>
          <w:p w14:paraId="5341676C" w14:textId="77777777" w:rsidR="00BA1307" w:rsidRPr="00CE071A" w:rsidRDefault="00BA1307" w:rsidP="004F2F77">
            <w:pPr>
              <w:numPr>
                <w:ilvl w:val="0"/>
                <w:numId w:val="36"/>
              </w:numPr>
              <w:ind w:left="568" w:hanging="284"/>
              <w:rPr>
                <w:rFonts w:asciiTheme="minorHAnsi" w:hAnsiTheme="minorHAnsi" w:cstheme="minorHAnsi"/>
                <w:sz w:val="20"/>
                <w:szCs w:val="20"/>
              </w:rPr>
            </w:pPr>
            <w:r w:rsidRPr="00CE071A">
              <w:rPr>
                <w:rFonts w:asciiTheme="minorHAnsi" w:hAnsiTheme="minorHAnsi" w:cstheme="minorHAnsi"/>
                <w:sz w:val="20"/>
                <w:szCs w:val="20"/>
              </w:rPr>
              <w:t>Standsicherheit des Schüttkörpers – Abfalleinbau (§</w:t>
            </w:r>
            <w:r w:rsidR="006A2C29" w:rsidRPr="00CE071A">
              <w:rPr>
                <w:rFonts w:asciiTheme="minorHAnsi" w:hAnsiTheme="minorHAnsi" w:cstheme="minorHAnsi"/>
                <w:sz w:val="20"/>
                <w:szCs w:val="20"/>
              </w:rPr>
              <w:t xml:space="preserve"> </w:t>
            </w:r>
            <w:r w:rsidRPr="00CE071A">
              <w:rPr>
                <w:rFonts w:asciiTheme="minorHAnsi" w:hAnsiTheme="minorHAnsi" w:cstheme="minorHAnsi"/>
                <w:sz w:val="20"/>
                <w:szCs w:val="20"/>
              </w:rPr>
              <w:t>36 Abs. 2)</w:t>
            </w:r>
            <w:r w:rsidRPr="00CE071A">
              <w:rPr>
                <w:rFonts w:asciiTheme="minorHAnsi" w:hAnsiTheme="minorHAnsi" w:cstheme="minorHAnsi"/>
                <w:sz w:val="20"/>
                <w:szCs w:val="20"/>
              </w:rPr>
              <w:br/>
              <w:t>Die geotechnischen Eigenschaften eines Abfalls und die Art des Einbaus müssen sicherstellen, dass die den geotechnischen Untersuchungen und Berechnungen des Deponiekörpers zugrunde liegenden Annahmen erfüllt werden und damit die Standsicherheit des Deponiekörpers gewährleistet ist. Durch eine auf die Abfalleigenschaften abgestimmte Verdichtung entweder vor oder im Zuge des Einbaus ist sicherzustellen, dass langfristig nur geringe Formänderungen des Deponiekörpers auftreten können.</w:t>
            </w:r>
          </w:p>
          <w:p w14:paraId="0F2986E2" w14:textId="77777777" w:rsidR="00BA1307" w:rsidRPr="00CE071A" w:rsidRDefault="00BA1307" w:rsidP="004F2F77">
            <w:pPr>
              <w:numPr>
                <w:ilvl w:val="0"/>
                <w:numId w:val="36"/>
              </w:numPr>
              <w:ind w:left="568" w:hanging="284"/>
              <w:rPr>
                <w:rFonts w:asciiTheme="minorHAnsi" w:hAnsiTheme="minorHAnsi" w:cstheme="minorHAnsi"/>
                <w:sz w:val="20"/>
                <w:szCs w:val="20"/>
              </w:rPr>
            </w:pPr>
            <w:r w:rsidRPr="00CE071A">
              <w:rPr>
                <w:rFonts w:asciiTheme="minorHAnsi" w:hAnsiTheme="minorHAnsi" w:cstheme="minorHAnsi"/>
                <w:sz w:val="20"/>
                <w:szCs w:val="20"/>
              </w:rPr>
              <w:t>Standsicherheit der bereits endgültig abgedeckten Bereiche</w:t>
            </w:r>
            <w:r w:rsidR="009604D7">
              <w:rPr>
                <w:rFonts w:asciiTheme="minorHAnsi" w:hAnsiTheme="minorHAnsi" w:cstheme="minorHAnsi"/>
                <w:sz w:val="20"/>
                <w:szCs w:val="20"/>
              </w:rPr>
              <w:t>.</w:t>
            </w:r>
          </w:p>
          <w:p w14:paraId="47284E1D" w14:textId="77777777" w:rsidR="00BA1307" w:rsidRPr="00CE071A" w:rsidRDefault="00BA1307" w:rsidP="004F2F77">
            <w:pPr>
              <w:numPr>
                <w:ilvl w:val="0"/>
                <w:numId w:val="36"/>
              </w:numPr>
              <w:ind w:left="568" w:hanging="284"/>
              <w:rPr>
                <w:rFonts w:asciiTheme="minorHAnsi" w:hAnsiTheme="minorHAnsi" w:cstheme="minorHAnsi"/>
                <w:sz w:val="20"/>
                <w:szCs w:val="20"/>
              </w:rPr>
            </w:pPr>
            <w:r w:rsidRPr="00CE071A">
              <w:rPr>
                <w:rFonts w:asciiTheme="minorHAnsi" w:hAnsiTheme="minorHAnsi" w:cstheme="minorHAnsi"/>
                <w:sz w:val="20"/>
                <w:szCs w:val="20"/>
              </w:rPr>
              <w:t>Einbauhöhen und Böschungsneigungen</w:t>
            </w:r>
            <w:r w:rsidR="00950B32" w:rsidRPr="00CE071A">
              <w:rPr>
                <w:rFonts w:asciiTheme="minorHAnsi" w:hAnsiTheme="minorHAnsi" w:cstheme="minorHAnsi"/>
                <w:sz w:val="20"/>
                <w:szCs w:val="20"/>
              </w:rPr>
              <w:t xml:space="preserve"> (§ 39 Abs. 1 Z 1)</w:t>
            </w:r>
            <w:r w:rsidR="009604D7">
              <w:rPr>
                <w:rFonts w:asciiTheme="minorHAnsi" w:hAnsiTheme="minorHAnsi" w:cstheme="minorHAnsi"/>
                <w:sz w:val="20"/>
                <w:szCs w:val="20"/>
              </w:rPr>
              <w:t>.</w:t>
            </w:r>
          </w:p>
          <w:p w14:paraId="70498958" w14:textId="77777777" w:rsidR="004E1763" w:rsidRPr="00CE071A" w:rsidRDefault="00BA1307" w:rsidP="004F2F77">
            <w:pPr>
              <w:numPr>
                <w:ilvl w:val="0"/>
                <w:numId w:val="36"/>
              </w:numPr>
              <w:ind w:left="568" w:hanging="284"/>
              <w:rPr>
                <w:rFonts w:asciiTheme="minorHAnsi" w:hAnsiTheme="minorHAnsi" w:cstheme="minorHAnsi"/>
                <w:sz w:val="20"/>
                <w:szCs w:val="20"/>
              </w:rPr>
            </w:pPr>
            <w:r w:rsidRPr="00CE071A">
              <w:rPr>
                <w:rFonts w:asciiTheme="minorHAnsi" w:hAnsiTheme="minorHAnsi" w:cstheme="minorHAnsi"/>
                <w:sz w:val="20"/>
                <w:szCs w:val="20"/>
              </w:rPr>
              <w:t>Ist eine Dokumentation über Lage-, Höhen- und Formveränderungen des Schüttkörpers vorhanden (§</w:t>
            </w:r>
            <w:r w:rsidR="006A2C29" w:rsidRPr="00CE071A">
              <w:rPr>
                <w:rFonts w:asciiTheme="minorHAnsi" w:hAnsiTheme="minorHAnsi" w:cstheme="minorHAnsi"/>
                <w:sz w:val="20"/>
                <w:szCs w:val="20"/>
              </w:rPr>
              <w:t xml:space="preserve"> </w:t>
            </w:r>
            <w:r w:rsidRPr="00CE071A">
              <w:rPr>
                <w:rFonts w:asciiTheme="minorHAnsi" w:hAnsiTheme="minorHAnsi" w:cstheme="minorHAnsi"/>
                <w:sz w:val="20"/>
                <w:szCs w:val="20"/>
              </w:rPr>
              <w:t>39 Abs.1 Z 3)</w:t>
            </w:r>
            <w:r w:rsidR="009604D7" w:rsidRPr="00CE071A">
              <w:rPr>
                <w:rFonts w:asciiTheme="minorHAnsi" w:hAnsiTheme="minorHAnsi" w:cstheme="minorHAnsi"/>
                <w:sz w:val="20"/>
                <w:szCs w:val="20"/>
              </w:rPr>
              <w:t>?</w:t>
            </w:r>
          </w:p>
          <w:p w14:paraId="5026FADD" w14:textId="77777777" w:rsidR="00EF69E5" w:rsidRPr="00CE071A" w:rsidRDefault="00EF69E5" w:rsidP="00CE071A">
            <w:pPr>
              <w:ind w:left="714"/>
              <w:rPr>
                <w:rFonts w:asciiTheme="minorHAnsi" w:hAnsiTheme="minorHAnsi" w:cstheme="minorHAnsi"/>
                <w:sz w:val="20"/>
                <w:szCs w:val="20"/>
              </w:rPr>
            </w:pPr>
          </w:p>
        </w:tc>
        <w:tc>
          <w:tcPr>
            <w:tcW w:w="5386" w:type="dxa"/>
            <w:shd w:val="clear" w:color="auto" w:fill="auto"/>
          </w:tcPr>
          <w:p w14:paraId="0272E0E8" w14:textId="77777777" w:rsidR="004E1763" w:rsidRPr="00CE071A" w:rsidRDefault="009604D7" w:rsidP="00CE071A">
            <w:pPr>
              <w:ind w:left="34"/>
              <w:rPr>
                <w:rFonts w:asciiTheme="minorHAnsi" w:eastAsia="Times New Roman" w:hAnsiTheme="minorHAnsi" w:cstheme="minorHAnsi"/>
                <w:sz w:val="20"/>
                <w:szCs w:val="20"/>
              </w:rPr>
            </w:pPr>
            <w:r>
              <w:rPr>
                <w:rFonts w:asciiTheme="minorHAnsi" w:eastAsia="Times New Roman" w:hAnsiTheme="minorHAnsi" w:cstheme="minorHAnsi"/>
                <w:sz w:val="20"/>
                <w:szCs w:val="20"/>
              </w:rPr>
              <w:t>I</w:t>
            </w:r>
            <w:r w:rsidR="004E1763" w:rsidRPr="00CE071A">
              <w:rPr>
                <w:rFonts w:asciiTheme="minorHAnsi" w:eastAsia="Times New Roman" w:hAnsiTheme="minorHAnsi" w:cstheme="minorHAnsi"/>
                <w:sz w:val="20"/>
                <w:szCs w:val="20"/>
              </w:rPr>
              <w:t xml:space="preserve">n den jeweiligen Überprüfungsprotokollen </w:t>
            </w:r>
            <w:r w:rsidRPr="00CE071A">
              <w:rPr>
                <w:rFonts w:asciiTheme="minorHAnsi" w:eastAsia="Times New Roman" w:hAnsiTheme="minorHAnsi" w:cstheme="minorHAnsi"/>
                <w:sz w:val="20"/>
                <w:szCs w:val="20"/>
              </w:rPr>
              <w:t xml:space="preserve">ist </w:t>
            </w:r>
            <w:r w:rsidR="004E1763" w:rsidRPr="00CE071A">
              <w:rPr>
                <w:rFonts w:asciiTheme="minorHAnsi" w:eastAsia="Times New Roman" w:hAnsiTheme="minorHAnsi" w:cstheme="minorHAnsi"/>
                <w:sz w:val="20"/>
                <w:szCs w:val="20"/>
              </w:rPr>
              <w:t>anzuführen, wie die Standsicherheit des Schüttkörpers beurteilt wurde. Wurde die Standsicherheit</w:t>
            </w:r>
          </w:p>
          <w:p w14:paraId="0C2AD7FC" w14:textId="77777777" w:rsidR="004E1763" w:rsidRPr="00CE071A" w:rsidRDefault="009604D7" w:rsidP="009604D7">
            <w:pPr>
              <w:numPr>
                <w:ilvl w:val="0"/>
                <w:numId w:val="39"/>
              </w:numPr>
              <w:tabs>
                <w:tab w:val="clear" w:pos="1074"/>
              </w:tabs>
              <w:ind w:left="318" w:hanging="284"/>
              <w:contextualSpacing/>
              <w:rPr>
                <w:rFonts w:asciiTheme="minorHAnsi" w:eastAsia="Calibri" w:hAnsiTheme="minorHAnsi" w:cstheme="minorHAnsi"/>
                <w:sz w:val="20"/>
                <w:szCs w:val="20"/>
              </w:rPr>
            </w:pPr>
            <w:r w:rsidRPr="00CE071A">
              <w:rPr>
                <w:rFonts w:asciiTheme="minorHAnsi" w:eastAsia="Times New Roman" w:hAnsiTheme="minorHAnsi" w:cstheme="minorHAnsi"/>
                <w:sz w:val="20"/>
                <w:szCs w:val="20"/>
              </w:rPr>
              <w:t xml:space="preserve">anhand </w:t>
            </w:r>
            <w:r w:rsidR="004E1763" w:rsidRPr="00CE071A">
              <w:rPr>
                <w:rFonts w:asciiTheme="minorHAnsi" w:eastAsia="Calibri" w:hAnsiTheme="minorHAnsi" w:cstheme="minorHAnsi"/>
                <w:sz w:val="20"/>
                <w:szCs w:val="20"/>
              </w:rPr>
              <w:t xml:space="preserve">der Scherparameter der abgelagerten Materialien und </w:t>
            </w:r>
            <w:r>
              <w:rPr>
                <w:rFonts w:asciiTheme="minorHAnsi" w:eastAsia="Calibri" w:hAnsiTheme="minorHAnsi" w:cstheme="minorHAnsi"/>
                <w:sz w:val="20"/>
                <w:szCs w:val="20"/>
              </w:rPr>
              <w:t>des</w:t>
            </w:r>
            <w:r w:rsidR="004E1763" w:rsidRPr="00CE071A">
              <w:rPr>
                <w:rFonts w:asciiTheme="minorHAnsi" w:eastAsia="Calibri" w:hAnsiTheme="minorHAnsi" w:cstheme="minorHAnsi"/>
                <w:sz w:val="20"/>
                <w:szCs w:val="20"/>
              </w:rPr>
              <w:t xml:space="preserve"> Vergleich</w:t>
            </w:r>
            <w:r>
              <w:rPr>
                <w:rFonts w:asciiTheme="minorHAnsi" w:eastAsia="Calibri" w:hAnsiTheme="minorHAnsi" w:cstheme="minorHAnsi"/>
                <w:sz w:val="20"/>
                <w:szCs w:val="20"/>
              </w:rPr>
              <w:t>s</w:t>
            </w:r>
            <w:r w:rsidR="004E1763" w:rsidRPr="00CE071A">
              <w:rPr>
                <w:rFonts w:asciiTheme="minorHAnsi" w:eastAsia="Calibri" w:hAnsiTheme="minorHAnsi" w:cstheme="minorHAnsi"/>
                <w:sz w:val="20"/>
                <w:szCs w:val="20"/>
              </w:rPr>
              <w:t xml:space="preserve"> mit der dem Projekt zugrunde liegenden Berechnung, </w:t>
            </w:r>
          </w:p>
          <w:p w14:paraId="62AC9EC3" w14:textId="77777777" w:rsidR="004E1763" w:rsidRPr="00CE071A" w:rsidRDefault="004E1763" w:rsidP="009604D7">
            <w:pPr>
              <w:numPr>
                <w:ilvl w:val="0"/>
                <w:numId w:val="39"/>
              </w:numPr>
              <w:tabs>
                <w:tab w:val="clear" w:pos="1074"/>
              </w:tabs>
              <w:ind w:left="318" w:hanging="284"/>
              <w:contextualSpacing/>
              <w:rPr>
                <w:rFonts w:asciiTheme="minorHAnsi" w:eastAsia="Calibri" w:hAnsiTheme="minorHAnsi" w:cstheme="minorHAnsi"/>
                <w:sz w:val="20"/>
                <w:szCs w:val="20"/>
              </w:rPr>
            </w:pPr>
            <w:r w:rsidRPr="00CE071A">
              <w:rPr>
                <w:rFonts w:asciiTheme="minorHAnsi" w:eastAsia="Calibri" w:hAnsiTheme="minorHAnsi" w:cstheme="minorHAnsi"/>
                <w:sz w:val="20"/>
                <w:szCs w:val="20"/>
              </w:rPr>
              <w:t>anhand der Neigungsverhältnisse</w:t>
            </w:r>
            <w:r w:rsidR="00610653" w:rsidRPr="00CE071A">
              <w:rPr>
                <w:rFonts w:asciiTheme="minorHAnsi" w:eastAsia="Calibri" w:hAnsiTheme="minorHAnsi" w:cstheme="minorHAnsi"/>
                <w:sz w:val="20"/>
                <w:szCs w:val="20"/>
              </w:rPr>
              <w:t xml:space="preserve"> (≤ 1:2 bzw. 26,7°) </w:t>
            </w:r>
            <w:r w:rsidRPr="00CE071A">
              <w:rPr>
                <w:rFonts w:asciiTheme="minorHAnsi" w:eastAsia="Calibri" w:hAnsiTheme="minorHAnsi" w:cstheme="minorHAnsi"/>
                <w:sz w:val="20"/>
                <w:szCs w:val="20"/>
              </w:rPr>
              <w:t>bzw. geometrischen Ausformungen,</w:t>
            </w:r>
          </w:p>
          <w:p w14:paraId="135382DD" w14:textId="77777777" w:rsidR="004E1763" w:rsidRPr="00CE071A" w:rsidRDefault="004E1763" w:rsidP="009604D7">
            <w:pPr>
              <w:numPr>
                <w:ilvl w:val="0"/>
                <w:numId w:val="39"/>
              </w:numPr>
              <w:tabs>
                <w:tab w:val="clear" w:pos="1074"/>
              </w:tabs>
              <w:ind w:left="318" w:hanging="284"/>
              <w:contextualSpacing/>
              <w:rPr>
                <w:rFonts w:asciiTheme="minorHAnsi" w:eastAsia="Calibri" w:hAnsiTheme="minorHAnsi" w:cstheme="minorHAnsi"/>
                <w:sz w:val="20"/>
                <w:szCs w:val="20"/>
              </w:rPr>
            </w:pPr>
            <w:r w:rsidRPr="00CE071A">
              <w:rPr>
                <w:rFonts w:asciiTheme="minorHAnsi" w:eastAsia="Calibri" w:hAnsiTheme="minorHAnsi" w:cstheme="minorHAnsi"/>
                <w:sz w:val="20"/>
                <w:szCs w:val="20"/>
              </w:rPr>
              <w:t>auf Basis von Erfahrungswerten oder</w:t>
            </w:r>
          </w:p>
          <w:p w14:paraId="05D00F49" w14:textId="77777777" w:rsidR="004E1763" w:rsidRPr="00CE071A" w:rsidRDefault="004E1763" w:rsidP="009604D7">
            <w:pPr>
              <w:numPr>
                <w:ilvl w:val="0"/>
                <w:numId w:val="39"/>
              </w:numPr>
              <w:tabs>
                <w:tab w:val="clear" w:pos="1074"/>
              </w:tabs>
              <w:ind w:left="318" w:hanging="284"/>
              <w:contextualSpacing/>
              <w:rPr>
                <w:rFonts w:asciiTheme="minorHAnsi" w:eastAsia="Calibri" w:hAnsiTheme="minorHAnsi" w:cstheme="minorHAnsi"/>
                <w:sz w:val="20"/>
                <w:szCs w:val="20"/>
              </w:rPr>
            </w:pPr>
            <w:r w:rsidRPr="00CE071A">
              <w:rPr>
                <w:rFonts w:asciiTheme="minorHAnsi" w:eastAsia="Calibri" w:hAnsiTheme="minorHAnsi" w:cstheme="minorHAnsi"/>
                <w:sz w:val="20"/>
                <w:szCs w:val="20"/>
              </w:rPr>
              <w:t>nur anhand augenscheinlicher Beobachtungen</w:t>
            </w:r>
          </w:p>
          <w:p w14:paraId="19E72370" w14:textId="77777777" w:rsidR="004E1763" w:rsidRPr="00CE071A" w:rsidRDefault="004E1763" w:rsidP="00CE071A">
            <w:pPr>
              <w:ind w:left="62"/>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beurteilt? </w:t>
            </w:r>
          </w:p>
          <w:p w14:paraId="534730D7"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Letztendlich müssen die Ausführungen jedenfalls plausibel und nachvollziehbar sein.</w:t>
            </w:r>
          </w:p>
          <w:p w14:paraId="6D2987F0" w14:textId="77777777" w:rsidR="00A3436D" w:rsidRPr="00CE071A" w:rsidRDefault="00A3436D" w:rsidP="00CE071A">
            <w:pPr>
              <w:ind w:left="34"/>
              <w:rPr>
                <w:rFonts w:asciiTheme="minorHAnsi" w:hAnsiTheme="minorHAnsi" w:cstheme="minorHAnsi"/>
                <w:sz w:val="20"/>
                <w:szCs w:val="20"/>
              </w:rPr>
            </w:pPr>
          </w:p>
          <w:p w14:paraId="6D50E83D" w14:textId="77777777" w:rsidR="004E1763" w:rsidRDefault="004925CC" w:rsidP="00CE071A">
            <w:pPr>
              <w:ind w:left="34"/>
              <w:rPr>
                <w:rFonts w:asciiTheme="minorHAnsi" w:hAnsiTheme="minorHAnsi" w:cstheme="minorHAnsi"/>
                <w:sz w:val="20"/>
                <w:szCs w:val="20"/>
              </w:rPr>
            </w:pPr>
            <w:r w:rsidRPr="00CE071A">
              <w:rPr>
                <w:rFonts w:asciiTheme="minorHAnsi" w:hAnsiTheme="minorHAnsi" w:cstheme="minorHAnsi"/>
                <w:sz w:val="20"/>
                <w:szCs w:val="20"/>
              </w:rPr>
              <w:t xml:space="preserve">Diesbezüglich wird darauf hingewiesen, dass das Deponieaufsichtsorgan aufgrund seiner </w:t>
            </w:r>
            <w:r w:rsidRPr="00CE071A">
              <w:rPr>
                <w:rFonts w:asciiTheme="minorHAnsi" w:hAnsiTheme="minorHAnsi" w:cstheme="minorHAnsi"/>
                <w:b/>
                <w:bCs/>
                <w:sz w:val="20"/>
                <w:szCs w:val="20"/>
              </w:rPr>
              <w:t>Aus</w:t>
            </w:r>
            <w:r w:rsidRPr="00CE071A">
              <w:rPr>
                <w:rFonts w:asciiTheme="minorHAnsi" w:hAnsiTheme="minorHAnsi" w:cstheme="minorHAnsi"/>
                <w:sz w:val="20"/>
                <w:szCs w:val="20"/>
              </w:rPr>
              <w:t xml:space="preserve">- und </w:t>
            </w:r>
            <w:r w:rsidRPr="00CE071A">
              <w:rPr>
                <w:rFonts w:asciiTheme="minorHAnsi" w:hAnsiTheme="minorHAnsi" w:cstheme="minorHAnsi"/>
                <w:b/>
                <w:bCs/>
                <w:sz w:val="20"/>
                <w:szCs w:val="20"/>
              </w:rPr>
              <w:t>Weiter</w:t>
            </w:r>
            <w:r w:rsidRPr="00CE071A">
              <w:rPr>
                <w:rFonts w:asciiTheme="minorHAnsi" w:hAnsiTheme="minorHAnsi" w:cstheme="minorHAnsi"/>
                <w:sz w:val="20"/>
                <w:szCs w:val="20"/>
              </w:rPr>
              <w:t xml:space="preserve">bildung oder seiner beruflichen </w:t>
            </w:r>
            <w:r w:rsidRPr="00CE071A">
              <w:rPr>
                <w:rFonts w:asciiTheme="minorHAnsi" w:hAnsiTheme="minorHAnsi" w:cstheme="minorHAnsi"/>
                <w:b/>
                <w:bCs/>
                <w:sz w:val="20"/>
                <w:szCs w:val="20"/>
              </w:rPr>
              <w:t>Erfahrung</w:t>
            </w:r>
            <w:r w:rsidRPr="00CE071A">
              <w:rPr>
                <w:rFonts w:asciiTheme="minorHAnsi" w:hAnsiTheme="minorHAnsi" w:cstheme="minorHAnsi"/>
                <w:sz w:val="20"/>
                <w:szCs w:val="20"/>
              </w:rPr>
              <w:t xml:space="preserve"> in der Lage sein muss, fundierte standsicherheitsrelevante Beurteilungen und Aussagen zu tätigen. Liegen geotechnisch kritische Verhältnisse vor und sieht sich das Aufsichtsorgan nicht imstande</w:t>
            </w:r>
            <w:r w:rsidR="009604D7">
              <w:rPr>
                <w:rFonts w:asciiTheme="minorHAnsi" w:hAnsiTheme="minorHAnsi" w:cstheme="minorHAnsi"/>
                <w:sz w:val="20"/>
                <w:szCs w:val="20"/>
              </w:rPr>
              <w:t>,</w:t>
            </w:r>
            <w:r w:rsidRPr="00CE071A">
              <w:rPr>
                <w:rFonts w:asciiTheme="minorHAnsi" w:hAnsiTheme="minorHAnsi" w:cstheme="minorHAnsi"/>
                <w:sz w:val="20"/>
                <w:szCs w:val="20"/>
              </w:rPr>
              <w:t xml:space="preserve"> eine geotechnische Beurteilung vorzunehmen, ist vom Deponieaufsichtsorgan </w:t>
            </w:r>
            <w:r w:rsidRPr="00CE071A">
              <w:rPr>
                <w:rFonts w:asciiTheme="minorHAnsi" w:hAnsiTheme="minorHAnsi" w:cstheme="minorHAnsi"/>
                <w:bCs/>
                <w:sz w:val="20"/>
                <w:szCs w:val="20"/>
              </w:rPr>
              <w:t>in Abstimmung mit dem (der) Deponiebetreiber(in) und der zuständigen Behörde</w:t>
            </w:r>
            <w:r w:rsidRPr="00CE071A">
              <w:rPr>
                <w:rFonts w:asciiTheme="minorHAnsi" w:hAnsiTheme="minorHAnsi" w:cstheme="minorHAnsi"/>
                <w:b/>
                <w:bCs/>
                <w:sz w:val="20"/>
                <w:szCs w:val="20"/>
              </w:rPr>
              <w:t xml:space="preserve"> </w:t>
            </w:r>
            <w:r w:rsidRPr="00CE071A">
              <w:rPr>
                <w:rFonts w:asciiTheme="minorHAnsi" w:hAnsiTheme="minorHAnsi" w:cstheme="minorHAnsi"/>
                <w:sz w:val="20"/>
                <w:szCs w:val="20"/>
              </w:rPr>
              <w:t>eine hierzu befähigte Fachperson/Fachanstalt beizuziehen.</w:t>
            </w:r>
          </w:p>
          <w:p w14:paraId="53EA5549" w14:textId="77777777" w:rsidR="009604D7" w:rsidRPr="00CE071A" w:rsidRDefault="009604D7" w:rsidP="00CE071A">
            <w:pPr>
              <w:ind w:left="34"/>
              <w:rPr>
                <w:rFonts w:asciiTheme="minorHAnsi" w:eastAsia="Times New Roman" w:hAnsiTheme="minorHAnsi" w:cstheme="minorHAnsi"/>
                <w:sz w:val="20"/>
                <w:szCs w:val="20"/>
              </w:rPr>
            </w:pPr>
          </w:p>
        </w:tc>
        <w:tc>
          <w:tcPr>
            <w:tcW w:w="5387" w:type="dxa"/>
            <w:shd w:val="clear" w:color="auto" w:fill="auto"/>
          </w:tcPr>
          <w:p w14:paraId="5FD6A55D" w14:textId="77777777" w:rsidR="00E6568A" w:rsidRPr="00CE071A" w:rsidRDefault="00E6568A" w:rsidP="00CE071A">
            <w:pPr>
              <w:rPr>
                <w:rFonts w:asciiTheme="minorHAnsi" w:eastAsia="Times New Roman" w:hAnsiTheme="minorHAnsi" w:cstheme="minorHAnsi"/>
                <w:sz w:val="20"/>
                <w:szCs w:val="20"/>
              </w:rPr>
            </w:pPr>
          </w:p>
        </w:tc>
      </w:tr>
      <w:tr w:rsidR="00716718" w:rsidRPr="00CE071A" w14:paraId="01EAFA78" w14:textId="77777777" w:rsidTr="00CE071A">
        <w:trPr>
          <w:cantSplit/>
        </w:trPr>
        <w:tc>
          <w:tcPr>
            <w:tcW w:w="4679" w:type="dxa"/>
            <w:shd w:val="clear" w:color="auto" w:fill="auto"/>
          </w:tcPr>
          <w:p w14:paraId="4186ECDB" w14:textId="77777777" w:rsidR="00716718" w:rsidRPr="00CE071A" w:rsidRDefault="00716718" w:rsidP="004F2F77">
            <w:pPr>
              <w:numPr>
                <w:ilvl w:val="2"/>
                <w:numId w:val="3"/>
              </w:numPr>
              <w:ind w:left="284" w:hanging="284"/>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lastRenderedPageBreak/>
              <w:t>§ 36 Abs. 3</w:t>
            </w:r>
          </w:p>
          <w:p w14:paraId="7039642C" w14:textId="77777777" w:rsidR="00716718" w:rsidRPr="00CE071A" w:rsidRDefault="00765C8B" w:rsidP="004F2F77">
            <w:pPr>
              <w:ind w:left="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Werden nachteilige Emissionen während des Betriebs, z.</w:t>
            </w:r>
            <w:r w:rsidR="009604D7">
              <w:rPr>
                <w:rFonts w:asciiTheme="minorHAnsi" w:eastAsia="Times New Roman" w:hAnsiTheme="minorHAnsi" w:cstheme="minorHAnsi"/>
                <w:sz w:val="20"/>
                <w:szCs w:val="20"/>
              </w:rPr>
              <w:t> </w:t>
            </w:r>
            <w:r w:rsidRPr="00CE071A">
              <w:rPr>
                <w:rFonts w:asciiTheme="minorHAnsi" w:eastAsia="Times New Roman" w:hAnsiTheme="minorHAnsi" w:cstheme="minorHAnsi"/>
                <w:sz w:val="20"/>
                <w:szCs w:val="20"/>
              </w:rPr>
              <w:t>B. Staub</w:t>
            </w:r>
            <w:r w:rsidR="009604D7">
              <w:rPr>
                <w:rFonts w:asciiTheme="minorHAnsi" w:eastAsia="Times New Roman" w:hAnsiTheme="minorHAnsi" w:cstheme="minorHAnsi"/>
                <w:sz w:val="20"/>
                <w:szCs w:val="20"/>
              </w:rPr>
              <w:t xml:space="preserve"> und</w:t>
            </w:r>
            <w:r w:rsidRPr="00CE071A">
              <w:rPr>
                <w:rFonts w:asciiTheme="minorHAnsi" w:eastAsia="Times New Roman" w:hAnsiTheme="minorHAnsi" w:cstheme="minorHAnsi"/>
                <w:sz w:val="20"/>
                <w:szCs w:val="20"/>
              </w:rPr>
              <w:t xml:space="preserve"> Lärm, vermieden?</w:t>
            </w:r>
          </w:p>
          <w:p w14:paraId="64C4EB49" w14:textId="77777777" w:rsidR="00716718" w:rsidRPr="00CE071A" w:rsidRDefault="00716718" w:rsidP="00CE071A">
            <w:pPr>
              <w:ind w:left="357"/>
              <w:rPr>
                <w:rFonts w:asciiTheme="minorHAnsi" w:eastAsia="Times New Roman" w:hAnsiTheme="minorHAnsi" w:cstheme="minorHAnsi"/>
                <w:b/>
                <w:sz w:val="20"/>
                <w:szCs w:val="20"/>
              </w:rPr>
            </w:pPr>
          </w:p>
        </w:tc>
        <w:tc>
          <w:tcPr>
            <w:tcW w:w="5386" w:type="dxa"/>
            <w:shd w:val="clear" w:color="auto" w:fill="auto"/>
          </w:tcPr>
          <w:p w14:paraId="718340BC" w14:textId="77777777" w:rsidR="00716718" w:rsidRDefault="009A7361"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Es ist zu beurteilen, ob die durch den Betrieb verursachten Emissionen so gering wie möglich gehalten werden. Werden z.</w:t>
            </w:r>
            <w:r w:rsidR="009604D7">
              <w:rPr>
                <w:rFonts w:asciiTheme="minorHAnsi" w:eastAsia="Times New Roman" w:hAnsiTheme="minorHAnsi" w:cstheme="minorHAnsi"/>
                <w:sz w:val="20"/>
                <w:szCs w:val="20"/>
              </w:rPr>
              <w:t> </w:t>
            </w:r>
            <w:r w:rsidRPr="00CE071A">
              <w:rPr>
                <w:rFonts w:asciiTheme="minorHAnsi" w:eastAsia="Times New Roman" w:hAnsiTheme="minorHAnsi" w:cstheme="minorHAnsi"/>
                <w:sz w:val="20"/>
                <w:szCs w:val="20"/>
              </w:rPr>
              <w:t>B. Fahrwege in Trockenperioden befeuchtet, sind Sicht- und Lärmschutzwälle vorhanden oder wird der Betrieb von Baumaschinen (LKW, Schubraube, Radlader</w:t>
            </w:r>
            <w:r w:rsidR="009604D7">
              <w:rPr>
                <w:rFonts w:asciiTheme="minorHAnsi" w:eastAsia="Times New Roman" w:hAnsiTheme="minorHAnsi" w:cstheme="minorHAnsi"/>
                <w:sz w:val="20"/>
                <w:szCs w:val="20"/>
              </w:rPr>
              <w:t xml:space="preserve"> etc.</w:t>
            </w:r>
            <w:r w:rsidRPr="00CE071A">
              <w:rPr>
                <w:rFonts w:asciiTheme="minorHAnsi" w:eastAsia="Times New Roman" w:hAnsiTheme="minorHAnsi" w:cstheme="minorHAnsi"/>
                <w:sz w:val="20"/>
                <w:szCs w:val="20"/>
              </w:rPr>
              <w:t>) auf ein notwendiges Maß reduziert</w:t>
            </w:r>
            <w:r w:rsidR="009604D7">
              <w:rPr>
                <w:rFonts w:asciiTheme="minorHAnsi" w:eastAsia="Times New Roman" w:hAnsiTheme="minorHAnsi" w:cstheme="minorHAnsi"/>
                <w:sz w:val="20"/>
                <w:szCs w:val="20"/>
              </w:rPr>
              <w:t>?</w:t>
            </w:r>
          </w:p>
          <w:p w14:paraId="535757BE" w14:textId="77777777" w:rsidR="00CE071A" w:rsidRPr="00CE071A" w:rsidRDefault="00CE071A" w:rsidP="00CE071A">
            <w:pPr>
              <w:ind w:left="34"/>
              <w:rPr>
                <w:rFonts w:asciiTheme="minorHAnsi" w:eastAsia="Times New Roman" w:hAnsiTheme="minorHAnsi" w:cstheme="minorHAnsi"/>
                <w:sz w:val="20"/>
                <w:szCs w:val="20"/>
              </w:rPr>
            </w:pPr>
          </w:p>
          <w:p w14:paraId="58CE0025" w14:textId="77777777" w:rsidR="00EF69E5" w:rsidRDefault="009A7361"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Die Umgebungssituation ist bei der Beurteilung zu berücksichtigen.</w:t>
            </w:r>
          </w:p>
          <w:p w14:paraId="71E86966" w14:textId="77777777" w:rsidR="00CE071A" w:rsidRPr="00CE071A" w:rsidRDefault="00CE071A" w:rsidP="00CE071A">
            <w:pPr>
              <w:ind w:left="34"/>
              <w:rPr>
                <w:rFonts w:asciiTheme="minorHAnsi" w:eastAsia="Times New Roman" w:hAnsiTheme="minorHAnsi" w:cstheme="minorHAnsi"/>
                <w:sz w:val="20"/>
                <w:szCs w:val="20"/>
              </w:rPr>
            </w:pPr>
          </w:p>
        </w:tc>
        <w:tc>
          <w:tcPr>
            <w:tcW w:w="5387" w:type="dxa"/>
            <w:shd w:val="clear" w:color="auto" w:fill="auto"/>
          </w:tcPr>
          <w:p w14:paraId="7C2065B6" w14:textId="77777777" w:rsidR="00716718" w:rsidRPr="00CE071A" w:rsidRDefault="00716718" w:rsidP="00CE071A">
            <w:pPr>
              <w:rPr>
                <w:rFonts w:asciiTheme="minorHAnsi" w:eastAsia="Times New Roman" w:hAnsiTheme="minorHAnsi" w:cstheme="minorHAnsi"/>
                <w:sz w:val="20"/>
                <w:szCs w:val="20"/>
              </w:rPr>
            </w:pPr>
          </w:p>
        </w:tc>
      </w:tr>
      <w:tr w:rsidR="00610653" w:rsidRPr="00CE071A" w14:paraId="0E122A58" w14:textId="77777777" w:rsidTr="00CE071A">
        <w:trPr>
          <w:cantSplit/>
        </w:trPr>
        <w:tc>
          <w:tcPr>
            <w:tcW w:w="4679" w:type="dxa"/>
            <w:shd w:val="clear" w:color="auto" w:fill="auto"/>
          </w:tcPr>
          <w:p w14:paraId="2E97911B" w14:textId="77777777" w:rsidR="00D64294" w:rsidRPr="00CE071A" w:rsidRDefault="00006931" w:rsidP="004F2F77">
            <w:pPr>
              <w:numPr>
                <w:ilvl w:val="2"/>
                <w:numId w:val="3"/>
              </w:numPr>
              <w:ind w:left="284" w:hanging="284"/>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39</w:t>
            </w:r>
          </w:p>
          <w:p w14:paraId="07A6858B" w14:textId="77777777" w:rsidR="00610653" w:rsidRPr="00CE071A" w:rsidRDefault="00610653" w:rsidP="004F2F77">
            <w:pPr>
              <w:ind w:left="284"/>
              <w:rPr>
                <w:rFonts w:asciiTheme="minorHAnsi" w:eastAsia="Times New Roman" w:hAnsiTheme="minorHAnsi" w:cstheme="minorHAnsi"/>
                <w:b/>
                <w:sz w:val="20"/>
                <w:szCs w:val="20"/>
              </w:rPr>
            </w:pPr>
            <w:r w:rsidRPr="00CE071A">
              <w:rPr>
                <w:rFonts w:asciiTheme="minorHAnsi" w:eastAsia="Times New Roman" w:hAnsiTheme="minorHAnsi" w:cstheme="minorHAnsi"/>
                <w:sz w:val="20"/>
                <w:szCs w:val="20"/>
              </w:rPr>
              <w:t>Werden Überprüfungen des Deponiekörpers, der technischen Einrichtungen und der Beweis</w:t>
            </w:r>
            <w:r w:rsidRPr="00CE071A">
              <w:rPr>
                <w:rFonts w:asciiTheme="minorHAnsi" w:eastAsia="Times New Roman" w:hAnsiTheme="minorHAnsi" w:cstheme="minorHAnsi"/>
                <w:sz w:val="20"/>
                <w:szCs w:val="20"/>
              </w:rPr>
              <w:softHyphen/>
              <w:t>sicherungssysteme durchgeführt?</w:t>
            </w:r>
          </w:p>
        </w:tc>
        <w:tc>
          <w:tcPr>
            <w:tcW w:w="5386" w:type="dxa"/>
          </w:tcPr>
          <w:p w14:paraId="1A5DC99D" w14:textId="77777777" w:rsidR="00610653" w:rsidRPr="00CE071A" w:rsidRDefault="00610653" w:rsidP="00CE071A">
            <w:pPr>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Es ist vom Deponieaufsichtsorgan zu überprüfen und zu dokumentieren, ob und wie die laufenden Kontrollen des Deponiekörpers, der technischen Einrichtungen (Schranken, Tor, Umzäunung, Brückenwaage, Informations</w:t>
            </w:r>
            <w:r w:rsidRPr="00CE071A">
              <w:rPr>
                <w:rFonts w:asciiTheme="minorHAnsi" w:eastAsia="Times New Roman" w:hAnsiTheme="minorHAnsi" w:cstheme="minorHAnsi"/>
                <w:sz w:val="20"/>
                <w:szCs w:val="20"/>
              </w:rPr>
              <w:softHyphen/>
              <w:t>tafel etc.) und der Beweissicherungssysteme (Grundwassersonden) durchgeführt und dokumentiert werden.</w:t>
            </w:r>
          </w:p>
          <w:p w14:paraId="1B0C54A5" w14:textId="77777777" w:rsidR="00610653" w:rsidRPr="00CE071A" w:rsidRDefault="00610653" w:rsidP="00CE071A">
            <w:pPr>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Es sind die per Bescheid vorgeschriebenen Häufigkeiten oder – wenn es keine Vorschreibung gibt – jene Häufigkeiten des Anhangs </w:t>
            </w:r>
            <w:proofErr w:type="gramStart"/>
            <w:r w:rsidRPr="00CE071A">
              <w:rPr>
                <w:rFonts w:asciiTheme="minorHAnsi" w:eastAsia="Times New Roman" w:hAnsiTheme="minorHAnsi" w:cstheme="minorHAnsi"/>
                <w:sz w:val="20"/>
                <w:szCs w:val="20"/>
              </w:rPr>
              <w:t>3</w:t>
            </w:r>
            <w:proofErr w:type="gramEnd"/>
            <w:r w:rsidRPr="00CE071A">
              <w:rPr>
                <w:rFonts w:asciiTheme="minorHAnsi" w:eastAsia="Times New Roman" w:hAnsiTheme="minorHAnsi" w:cstheme="minorHAnsi"/>
                <w:sz w:val="20"/>
                <w:szCs w:val="20"/>
              </w:rPr>
              <w:t xml:space="preserve"> Punkt 6.4. der DVO 2008 einzuhalten. </w:t>
            </w:r>
          </w:p>
          <w:p w14:paraId="4317F1CB" w14:textId="77777777" w:rsidR="00EF69E5" w:rsidRPr="00CE071A" w:rsidRDefault="00EF69E5" w:rsidP="00CE071A">
            <w:pPr>
              <w:rPr>
                <w:rFonts w:asciiTheme="minorHAnsi" w:eastAsia="Times New Roman" w:hAnsiTheme="minorHAnsi" w:cstheme="minorHAnsi"/>
                <w:sz w:val="20"/>
                <w:szCs w:val="20"/>
              </w:rPr>
            </w:pPr>
          </w:p>
        </w:tc>
        <w:tc>
          <w:tcPr>
            <w:tcW w:w="5387" w:type="dxa"/>
            <w:shd w:val="clear" w:color="auto" w:fill="auto"/>
          </w:tcPr>
          <w:p w14:paraId="08A3C6E6" w14:textId="77777777" w:rsidR="00610653" w:rsidRPr="00CE071A" w:rsidRDefault="00610653" w:rsidP="00CE071A">
            <w:pPr>
              <w:rPr>
                <w:rFonts w:asciiTheme="minorHAnsi" w:eastAsia="Times New Roman" w:hAnsiTheme="minorHAnsi" w:cstheme="minorHAnsi"/>
                <w:i/>
                <w:sz w:val="20"/>
                <w:szCs w:val="20"/>
              </w:rPr>
            </w:pPr>
          </w:p>
        </w:tc>
      </w:tr>
      <w:tr w:rsidR="004E1763" w:rsidRPr="00CE071A" w14:paraId="35647C1E" w14:textId="77777777" w:rsidTr="00CE071A">
        <w:trPr>
          <w:cantSplit/>
        </w:trPr>
        <w:tc>
          <w:tcPr>
            <w:tcW w:w="4679" w:type="dxa"/>
            <w:shd w:val="clear" w:color="auto" w:fill="auto"/>
          </w:tcPr>
          <w:p w14:paraId="69EF1BB4" w14:textId="77777777" w:rsidR="00765C8B" w:rsidRPr="00CE071A" w:rsidRDefault="00765C8B" w:rsidP="004F2F77">
            <w:pPr>
              <w:numPr>
                <w:ilvl w:val="2"/>
                <w:numId w:val="3"/>
              </w:numPr>
              <w:ind w:left="284" w:hanging="284"/>
              <w:rPr>
                <w:rFonts w:asciiTheme="minorHAnsi" w:eastAsia="Times New Roman" w:hAnsiTheme="minorHAnsi" w:cstheme="minorHAnsi"/>
                <w:sz w:val="20"/>
                <w:szCs w:val="20"/>
              </w:rPr>
            </w:pPr>
            <w:r w:rsidRPr="00CE071A">
              <w:rPr>
                <w:rFonts w:asciiTheme="minorHAnsi" w:eastAsia="Times New Roman" w:hAnsiTheme="minorHAnsi" w:cstheme="minorHAnsi"/>
                <w:b/>
                <w:sz w:val="20"/>
                <w:szCs w:val="20"/>
              </w:rPr>
              <w:t>§</w:t>
            </w:r>
            <w:r w:rsidR="009A7361" w:rsidRPr="00CE071A">
              <w:rPr>
                <w:rFonts w:asciiTheme="minorHAnsi" w:eastAsia="Times New Roman" w:hAnsiTheme="minorHAnsi" w:cstheme="minorHAnsi"/>
                <w:b/>
                <w:sz w:val="20"/>
                <w:szCs w:val="20"/>
              </w:rPr>
              <w:t xml:space="preserve"> </w:t>
            </w:r>
            <w:r w:rsidRPr="00CE071A">
              <w:rPr>
                <w:rFonts w:asciiTheme="minorHAnsi" w:eastAsia="Times New Roman" w:hAnsiTheme="minorHAnsi" w:cstheme="minorHAnsi"/>
                <w:b/>
                <w:sz w:val="20"/>
                <w:szCs w:val="20"/>
              </w:rPr>
              <w:t>39 Abs.1 Z 2</w:t>
            </w:r>
          </w:p>
          <w:p w14:paraId="1506A8E7" w14:textId="77777777" w:rsidR="00B63B24" w:rsidRPr="00CE071A" w:rsidRDefault="004E1763" w:rsidP="004F2F77">
            <w:pPr>
              <w:ind w:left="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Abdeckungs- und Rekultivierungsmaßnahmen</w:t>
            </w:r>
            <w:r w:rsidR="00B63B24" w:rsidRPr="00CE071A">
              <w:rPr>
                <w:rFonts w:asciiTheme="minorHAnsi" w:eastAsia="Times New Roman" w:hAnsiTheme="minorHAnsi" w:cstheme="minorHAnsi"/>
                <w:sz w:val="20"/>
                <w:szCs w:val="20"/>
              </w:rPr>
              <w:t>;</w:t>
            </w:r>
          </w:p>
          <w:p w14:paraId="3B8A5799" w14:textId="77777777" w:rsidR="004F2F77" w:rsidRDefault="004F2F77" w:rsidP="004F2F77">
            <w:pPr>
              <w:ind w:left="284"/>
              <w:rPr>
                <w:rFonts w:asciiTheme="minorHAnsi" w:eastAsia="Times New Roman" w:hAnsiTheme="minorHAnsi" w:cstheme="minorHAnsi"/>
                <w:sz w:val="20"/>
                <w:szCs w:val="20"/>
              </w:rPr>
            </w:pPr>
          </w:p>
          <w:p w14:paraId="454F4C78" w14:textId="77777777" w:rsidR="004E1763" w:rsidRPr="00CE071A" w:rsidRDefault="004E1763" w:rsidP="004F2F77">
            <w:pPr>
              <w:ind w:left="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Ausmaß der „offenen Schüttfläche“ – Auswirkung auf den Sicherstellungsbetrag; </w:t>
            </w:r>
          </w:p>
          <w:p w14:paraId="0E3560CD" w14:textId="77777777" w:rsidR="004E1763" w:rsidRPr="00CE071A" w:rsidRDefault="004E1763" w:rsidP="00CE071A">
            <w:pPr>
              <w:ind w:left="357"/>
              <w:rPr>
                <w:rFonts w:asciiTheme="minorHAnsi" w:eastAsia="Times New Roman" w:hAnsiTheme="minorHAnsi" w:cstheme="minorHAnsi"/>
                <w:sz w:val="20"/>
                <w:szCs w:val="20"/>
              </w:rPr>
            </w:pPr>
          </w:p>
        </w:tc>
        <w:tc>
          <w:tcPr>
            <w:tcW w:w="5386" w:type="dxa"/>
            <w:shd w:val="clear" w:color="auto" w:fill="auto"/>
          </w:tcPr>
          <w:p w14:paraId="30CF5DB5"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Die Überprüfung hat </w:t>
            </w:r>
            <w:r w:rsidRPr="00CE071A">
              <w:rPr>
                <w:rFonts w:asciiTheme="minorHAnsi" w:eastAsia="Times New Roman" w:hAnsiTheme="minorHAnsi" w:cstheme="minorHAnsi"/>
                <w:b/>
                <w:sz w:val="20"/>
                <w:szCs w:val="20"/>
              </w:rPr>
              <w:t>nicht die Errichtung</w:t>
            </w:r>
            <w:r w:rsidRPr="00CE071A">
              <w:rPr>
                <w:rFonts w:asciiTheme="minorHAnsi" w:eastAsia="Times New Roman" w:hAnsiTheme="minorHAnsi" w:cstheme="minorHAnsi"/>
                <w:sz w:val="20"/>
                <w:szCs w:val="20"/>
              </w:rPr>
              <w:t xml:space="preserve"> der </w:t>
            </w:r>
            <w:r w:rsidRPr="009604D7">
              <w:rPr>
                <w:rFonts w:asciiTheme="minorHAnsi" w:eastAsia="Times New Roman" w:hAnsiTheme="minorHAnsi" w:cstheme="minorHAnsi"/>
                <w:sz w:val="20"/>
                <w:szCs w:val="20"/>
              </w:rPr>
              <w:t>Oberflächenabdeckung (</w:t>
            </w:r>
            <w:r w:rsidR="00662A6A" w:rsidRPr="009604D7">
              <w:rPr>
                <w:rFonts w:asciiTheme="minorHAnsi" w:eastAsia="Times New Roman" w:hAnsiTheme="minorHAnsi" w:cstheme="minorHAnsi"/>
                <w:sz w:val="20"/>
                <w:szCs w:val="20"/>
              </w:rPr>
              <w:t xml:space="preserve">grundsätzlich </w:t>
            </w:r>
            <w:r w:rsidRPr="009604D7">
              <w:rPr>
                <w:rFonts w:asciiTheme="minorHAnsi" w:eastAsia="Times New Roman" w:hAnsiTheme="minorHAnsi" w:cstheme="minorHAnsi"/>
                <w:sz w:val="20"/>
                <w:szCs w:val="20"/>
              </w:rPr>
              <w:t>Aufgabe der Bauaufsicht)</w:t>
            </w:r>
            <w:r w:rsidR="009604D7" w:rsidRPr="009604D7">
              <w:rPr>
                <w:rFonts w:asciiTheme="minorHAnsi" w:eastAsia="Times New Roman" w:hAnsiTheme="minorHAnsi" w:cstheme="minorHAnsi"/>
                <w:sz w:val="20"/>
                <w:szCs w:val="20"/>
              </w:rPr>
              <w:t>,</w:t>
            </w:r>
            <w:r w:rsidRPr="009604D7">
              <w:rPr>
                <w:rFonts w:asciiTheme="minorHAnsi" w:eastAsia="Times New Roman" w:hAnsiTheme="minorHAnsi" w:cstheme="minorHAnsi"/>
                <w:sz w:val="20"/>
                <w:szCs w:val="20"/>
              </w:rPr>
              <w:t xml:space="preserve"> sondern lediglich den Zustand der bereits abgedeckten Bereiche und das Ausmaß der „offenen Schüttfläche“ zu umfassen</w:t>
            </w:r>
            <w:r w:rsidR="009604D7">
              <w:rPr>
                <w:rFonts w:asciiTheme="minorHAnsi" w:eastAsia="Times New Roman" w:hAnsiTheme="minorHAnsi" w:cstheme="minorHAnsi"/>
                <w:sz w:val="20"/>
                <w:szCs w:val="20"/>
              </w:rPr>
              <w:t>.</w:t>
            </w:r>
          </w:p>
          <w:p w14:paraId="1E4ABC4D" w14:textId="77777777" w:rsidR="005316B9" w:rsidRPr="00CE071A" w:rsidRDefault="005316B9" w:rsidP="00CE071A">
            <w:pPr>
              <w:ind w:left="34"/>
              <w:rPr>
                <w:rFonts w:asciiTheme="minorHAnsi" w:eastAsia="Times New Roman" w:hAnsiTheme="minorHAnsi" w:cstheme="minorHAnsi"/>
                <w:sz w:val="20"/>
                <w:szCs w:val="20"/>
              </w:rPr>
            </w:pPr>
          </w:p>
          <w:p w14:paraId="34269DC1" w14:textId="77777777" w:rsidR="005316B9" w:rsidRPr="00CE071A" w:rsidRDefault="005316B9"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„Offene Schüttfläche“: Unter der offenen Schüttfläche ist jene Fläche zu verstehen, die bereits mit Abfällen beschüttet wurde und wo noch keine endgültige Oberflächenabdeckung (Rekultivierungsschicht) aufgebracht wurde.</w:t>
            </w:r>
          </w:p>
          <w:p w14:paraId="487ECF67" w14:textId="77777777" w:rsidR="003B7BCF" w:rsidRPr="00CE071A" w:rsidRDefault="003B7BCF" w:rsidP="00CE071A">
            <w:pPr>
              <w:rPr>
                <w:rFonts w:asciiTheme="minorHAnsi" w:eastAsia="Times New Roman" w:hAnsiTheme="minorHAnsi" w:cstheme="minorHAnsi"/>
                <w:sz w:val="20"/>
                <w:szCs w:val="20"/>
              </w:rPr>
            </w:pPr>
          </w:p>
          <w:p w14:paraId="43E77789" w14:textId="77777777" w:rsidR="003B7BCF" w:rsidRPr="00CE071A" w:rsidRDefault="003B7BCF"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Die offene Schüttfläche ist durch geeignete Methoden (z.</w:t>
            </w:r>
            <w:r w:rsidR="009604D7">
              <w:rPr>
                <w:rFonts w:asciiTheme="minorHAnsi" w:eastAsia="Times New Roman" w:hAnsiTheme="minorHAnsi" w:cstheme="minorHAnsi"/>
                <w:sz w:val="20"/>
                <w:szCs w:val="20"/>
              </w:rPr>
              <w:t> </w:t>
            </w:r>
            <w:r w:rsidRPr="00CE071A">
              <w:rPr>
                <w:rFonts w:asciiTheme="minorHAnsi" w:eastAsia="Times New Roman" w:hAnsiTheme="minorHAnsi" w:cstheme="minorHAnsi"/>
                <w:sz w:val="20"/>
                <w:szCs w:val="20"/>
              </w:rPr>
              <w:t>B. Vermessung, Luftbild</w:t>
            </w:r>
            <w:r w:rsidR="009604D7">
              <w:rPr>
                <w:rFonts w:asciiTheme="minorHAnsi" w:eastAsia="Times New Roman" w:hAnsiTheme="minorHAnsi" w:cstheme="minorHAnsi"/>
                <w:sz w:val="20"/>
                <w:szCs w:val="20"/>
              </w:rPr>
              <w:t xml:space="preserve"> etc.</w:t>
            </w:r>
            <w:r w:rsidRPr="00CE071A">
              <w:rPr>
                <w:rFonts w:asciiTheme="minorHAnsi" w:eastAsia="Times New Roman" w:hAnsiTheme="minorHAnsi" w:cstheme="minorHAnsi"/>
                <w:sz w:val="20"/>
                <w:szCs w:val="20"/>
              </w:rPr>
              <w:t>) zu ermitteln und in m² anzugeben. Es ist anzuführen, wie das Ausmaß der Fläche ermittelt wurde.</w:t>
            </w:r>
          </w:p>
          <w:p w14:paraId="21E1A9CC" w14:textId="77777777" w:rsidR="00B63B24" w:rsidRPr="00CE071A" w:rsidRDefault="00B63B24" w:rsidP="00CE071A">
            <w:pPr>
              <w:ind w:left="34"/>
              <w:rPr>
                <w:rFonts w:asciiTheme="minorHAnsi" w:eastAsia="Times New Roman" w:hAnsiTheme="minorHAnsi" w:cstheme="minorHAnsi"/>
                <w:sz w:val="20"/>
                <w:szCs w:val="20"/>
              </w:rPr>
            </w:pPr>
          </w:p>
        </w:tc>
        <w:tc>
          <w:tcPr>
            <w:tcW w:w="5387" w:type="dxa"/>
            <w:shd w:val="clear" w:color="auto" w:fill="auto"/>
          </w:tcPr>
          <w:p w14:paraId="693BC795" w14:textId="77777777" w:rsidR="004E1763" w:rsidRPr="00CE071A" w:rsidRDefault="004E1763" w:rsidP="00CE071A">
            <w:pPr>
              <w:rPr>
                <w:rFonts w:asciiTheme="minorHAnsi" w:eastAsia="Times New Roman" w:hAnsiTheme="minorHAnsi" w:cstheme="minorHAnsi"/>
                <w:sz w:val="20"/>
                <w:szCs w:val="20"/>
              </w:rPr>
            </w:pPr>
          </w:p>
        </w:tc>
      </w:tr>
      <w:tr w:rsidR="004E1763" w:rsidRPr="00CE071A" w14:paraId="32782F28" w14:textId="77777777" w:rsidTr="00CE071A">
        <w:trPr>
          <w:cantSplit/>
        </w:trPr>
        <w:tc>
          <w:tcPr>
            <w:tcW w:w="4679" w:type="dxa"/>
            <w:shd w:val="clear" w:color="auto" w:fill="auto"/>
          </w:tcPr>
          <w:p w14:paraId="6AFA4E55" w14:textId="77777777" w:rsidR="004E1763" w:rsidRPr="00CE071A" w:rsidRDefault="00610653" w:rsidP="004F2F77">
            <w:pPr>
              <w:numPr>
                <w:ilvl w:val="2"/>
                <w:numId w:val="3"/>
              </w:numPr>
              <w:ind w:left="284" w:hanging="284"/>
              <w:rPr>
                <w:rFonts w:asciiTheme="minorHAnsi" w:eastAsia="Times New Roman" w:hAnsiTheme="minorHAnsi" w:cstheme="minorHAnsi"/>
                <w:sz w:val="20"/>
                <w:szCs w:val="20"/>
              </w:rPr>
            </w:pPr>
            <w:proofErr w:type="spellStart"/>
            <w:r w:rsidRPr="00CE071A">
              <w:rPr>
                <w:rFonts w:asciiTheme="minorHAnsi" w:eastAsia="Times New Roman" w:hAnsiTheme="minorHAnsi" w:cstheme="minorHAnsi"/>
                <w:sz w:val="20"/>
                <w:szCs w:val="20"/>
              </w:rPr>
              <w:lastRenderedPageBreak/>
              <w:t>Bewuchsausfall</w:t>
            </w:r>
            <w:proofErr w:type="spellEnd"/>
            <w:r w:rsidRPr="00CE071A">
              <w:rPr>
                <w:rFonts w:asciiTheme="minorHAnsi" w:eastAsia="Times New Roman" w:hAnsiTheme="minorHAnsi" w:cstheme="minorHAnsi"/>
                <w:sz w:val="20"/>
                <w:szCs w:val="20"/>
              </w:rPr>
              <w:t xml:space="preserve"> an der Deponieo</w:t>
            </w:r>
            <w:r w:rsidR="004E1763" w:rsidRPr="00CE071A">
              <w:rPr>
                <w:rFonts w:asciiTheme="minorHAnsi" w:eastAsia="Times New Roman" w:hAnsiTheme="minorHAnsi" w:cstheme="minorHAnsi"/>
                <w:sz w:val="20"/>
                <w:szCs w:val="20"/>
              </w:rPr>
              <w:t>berfläche</w:t>
            </w:r>
          </w:p>
        </w:tc>
        <w:tc>
          <w:tcPr>
            <w:tcW w:w="5386" w:type="dxa"/>
            <w:shd w:val="clear" w:color="auto" w:fill="auto"/>
          </w:tcPr>
          <w:p w14:paraId="1F9BFF01" w14:textId="77777777" w:rsidR="00350F17"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Relevante </w:t>
            </w:r>
            <w:proofErr w:type="spellStart"/>
            <w:r w:rsidRPr="00CE071A">
              <w:rPr>
                <w:rFonts w:asciiTheme="minorHAnsi" w:eastAsia="Times New Roman" w:hAnsiTheme="minorHAnsi" w:cstheme="minorHAnsi"/>
                <w:sz w:val="20"/>
                <w:szCs w:val="20"/>
              </w:rPr>
              <w:t>Bewuchsausfälle</w:t>
            </w:r>
            <w:proofErr w:type="spellEnd"/>
            <w:r w:rsidRPr="00CE071A">
              <w:rPr>
                <w:rFonts w:asciiTheme="minorHAnsi" w:eastAsia="Times New Roman" w:hAnsiTheme="minorHAnsi" w:cstheme="minorHAnsi"/>
                <w:sz w:val="20"/>
                <w:szCs w:val="20"/>
              </w:rPr>
              <w:t xml:space="preserve"> sind </w:t>
            </w:r>
            <w:r w:rsidR="00610653" w:rsidRPr="00CE071A">
              <w:rPr>
                <w:rFonts w:asciiTheme="minorHAnsi" w:eastAsia="Times New Roman" w:hAnsiTheme="minorHAnsi" w:cstheme="minorHAnsi"/>
                <w:sz w:val="20"/>
                <w:szCs w:val="20"/>
              </w:rPr>
              <w:t xml:space="preserve">entsprechend zu dokumentieren. </w:t>
            </w:r>
            <w:r w:rsidRPr="00CE071A">
              <w:rPr>
                <w:rFonts w:asciiTheme="minorHAnsi" w:eastAsia="Times New Roman" w:hAnsiTheme="minorHAnsi" w:cstheme="minorHAnsi"/>
                <w:sz w:val="20"/>
                <w:szCs w:val="20"/>
              </w:rPr>
              <w:t xml:space="preserve">Zudem sind die Ursachen der </w:t>
            </w:r>
            <w:proofErr w:type="spellStart"/>
            <w:r w:rsidRPr="00CE071A">
              <w:rPr>
                <w:rFonts w:asciiTheme="minorHAnsi" w:eastAsia="Times New Roman" w:hAnsiTheme="minorHAnsi" w:cstheme="minorHAnsi"/>
                <w:sz w:val="20"/>
                <w:szCs w:val="20"/>
              </w:rPr>
              <w:t>Bewuchsausfälle</w:t>
            </w:r>
            <w:proofErr w:type="spellEnd"/>
            <w:r w:rsidRPr="00CE071A">
              <w:rPr>
                <w:rFonts w:asciiTheme="minorHAnsi" w:eastAsia="Times New Roman" w:hAnsiTheme="minorHAnsi" w:cstheme="minorHAnsi"/>
                <w:sz w:val="20"/>
                <w:szCs w:val="20"/>
              </w:rPr>
              <w:t xml:space="preserve"> anzuführen, wie beispielsweise</w:t>
            </w:r>
            <w:r w:rsidR="00350F17" w:rsidRPr="00CE071A">
              <w:rPr>
                <w:rFonts w:asciiTheme="minorHAnsi" w:eastAsia="Times New Roman" w:hAnsiTheme="minorHAnsi" w:cstheme="minorHAnsi"/>
                <w:sz w:val="20"/>
                <w:szCs w:val="20"/>
              </w:rPr>
              <w:t xml:space="preserve"> Vernässung, Austrocknung etc. </w:t>
            </w:r>
          </w:p>
          <w:p w14:paraId="3E928109"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Es ist Sorge zu tragen, dass umgehend wieder ein </w:t>
            </w:r>
            <w:proofErr w:type="spellStart"/>
            <w:r w:rsidRPr="00CE071A">
              <w:rPr>
                <w:rFonts w:asciiTheme="minorHAnsi" w:eastAsia="Times New Roman" w:hAnsiTheme="minorHAnsi" w:cstheme="minorHAnsi"/>
                <w:sz w:val="20"/>
                <w:szCs w:val="20"/>
              </w:rPr>
              <w:t>projekts</w:t>
            </w:r>
            <w:r w:rsidR="008563A3" w:rsidRPr="00CE071A">
              <w:rPr>
                <w:rFonts w:asciiTheme="minorHAnsi" w:eastAsia="Times New Roman" w:hAnsiTheme="minorHAnsi" w:cstheme="minorHAnsi"/>
                <w:sz w:val="20"/>
                <w:szCs w:val="20"/>
              </w:rPr>
              <w:softHyphen/>
            </w:r>
            <w:r w:rsidRPr="00CE071A">
              <w:rPr>
                <w:rFonts w:asciiTheme="minorHAnsi" w:eastAsia="Times New Roman" w:hAnsiTheme="minorHAnsi" w:cstheme="minorHAnsi"/>
                <w:sz w:val="20"/>
                <w:szCs w:val="20"/>
              </w:rPr>
              <w:t>gemäßer</w:t>
            </w:r>
            <w:proofErr w:type="spellEnd"/>
            <w:r w:rsidRPr="00CE071A">
              <w:rPr>
                <w:rFonts w:asciiTheme="minorHAnsi" w:eastAsia="Times New Roman" w:hAnsiTheme="minorHAnsi" w:cstheme="minorHAnsi"/>
                <w:sz w:val="20"/>
                <w:szCs w:val="20"/>
              </w:rPr>
              <w:t xml:space="preserve"> Zustand hergestellt wird. </w:t>
            </w:r>
          </w:p>
          <w:p w14:paraId="156D0E8A" w14:textId="77777777" w:rsidR="004E1763" w:rsidRPr="00CE071A" w:rsidRDefault="004E1763" w:rsidP="00CE071A">
            <w:pPr>
              <w:ind w:left="34"/>
              <w:rPr>
                <w:rFonts w:asciiTheme="minorHAnsi" w:eastAsia="Times New Roman" w:hAnsiTheme="minorHAnsi" w:cstheme="minorHAnsi"/>
                <w:sz w:val="20"/>
                <w:szCs w:val="20"/>
              </w:rPr>
            </w:pPr>
          </w:p>
        </w:tc>
        <w:tc>
          <w:tcPr>
            <w:tcW w:w="5387" w:type="dxa"/>
            <w:shd w:val="clear" w:color="auto" w:fill="auto"/>
          </w:tcPr>
          <w:p w14:paraId="13D37690" w14:textId="77777777" w:rsidR="004E1763" w:rsidRPr="00CE071A" w:rsidRDefault="004E1763" w:rsidP="00CE071A">
            <w:pPr>
              <w:rPr>
                <w:rFonts w:asciiTheme="minorHAnsi" w:eastAsia="Times New Roman" w:hAnsiTheme="minorHAnsi" w:cstheme="minorHAnsi"/>
                <w:sz w:val="20"/>
                <w:szCs w:val="20"/>
              </w:rPr>
            </w:pPr>
          </w:p>
        </w:tc>
      </w:tr>
      <w:tr w:rsidR="004E1763" w:rsidRPr="00CE071A" w14:paraId="6B56AC5A" w14:textId="77777777" w:rsidTr="00CE071A">
        <w:trPr>
          <w:cantSplit/>
        </w:trPr>
        <w:tc>
          <w:tcPr>
            <w:tcW w:w="4679" w:type="dxa"/>
            <w:shd w:val="clear" w:color="auto" w:fill="auto"/>
          </w:tcPr>
          <w:p w14:paraId="47B5D7E4" w14:textId="77777777" w:rsidR="004E1763" w:rsidRPr="00CE071A" w:rsidRDefault="004E1763" w:rsidP="004F2F77">
            <w:pPr>
              <w:numPr>
                <w:ilvl w:val="2"/>
                <w:numId w:val="3"/>
              </w:numPr>
              <w:ind w:left="284" w:hanging="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Angaben zu Erosionserscheinungen am Schüttkörper und an der Oberflächenabdeckung</w:t>
            </w:r>
          </w:p>
        </w:tc>
        <w:tc>
          <w:tcPr>
            <w:tcW w:w="5386" w:type="dxa"/>
            <w:shd w:val="clear" w:color="auto" w:fill="auto"/>
          </w:tcPr>
          <w:p w14:paraId="26280ECF"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Erosionserscheinungen sind</w:t>
            </w:r>
            <w:r w:rsidR="004B54A4" w:rsidRPr="00CE071A">
              <w:rPr>
                <w:rFonts w:asciiTheme="minorHAnsi" w:eastAsia="Times New Roman" w:hAnsiTheme="minorHAnsi" w:cstheme="minorHAnsi"/>
                <w:sz w:val="20"/>
                <w:szCs w:val="20"/>
              </w:rPr>
              <w:t xml:space="preserve"> – wenn vorhanden – </w:t>
            </w:r>
            <w:r w:rsidR="00610653" w:rsidRPr="00CE071A">
              <w:rPr>
                <w:rFonts w:asciiTheme="minorHAnsi" w:eastAsia="Times New Roman" w:hAnsiTheme="minorHAnsi" w:cstheme="minorHAnsi"/>
                <w:sz w:val="20"/>
                <w:szCs w:val="20"/>
              </w:rPr>
              <w:t xml:space="preserve">entsprechend zu dokumentieren. </w:t>
            </w:r>
            <w:r w:rsidRPr="00CE071A">
              <w:rPr>
                <w:rFonts w:asciiTheme="minorHAnsi" w:eastAsia="Times New Roman" w:hAnsiTheme="minorHAnsi" w:cstheme="minorHAnsi"/>
                <w:sz w:val="20"/>
                <w:szCs w:val="20"/>
              </w:rPr>
              <w:t xml:space="preserve">Zudem sind die Ursachen der Erosionserscheinungen anzuführen, wie beispielsweise zu steile und lange Böschungen, fehlender Bewuchs etc. </w:t>
            </w:r>
          </w:p>
          <w:p w14:paraId="69CCF1E4"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Es ist Sorge zu tragen, dass umgehend wieder ein </w:t>
            </w:r>
            <w:proofErr w:type="spellStart"/>
            <w:r w:rsidRPr="00CE071A">
              <w:rPr>
                <w:rFonts w:asciiTheme="minorHAnsi" w:eastAsia="Times New Roman" w:hAnsiTheme="minorHAnsi" w:cstheme="minorHAnsi"/>
                <w:sz w:val="20"/>
                <w:szCs w:val="20"/>
              </w:rPr>
              <w:t>projektsgemäßer</w:t>
            </w:r>
            <w:proofErr w:type="spellEnd"/>
            <w:r w:rsidRPr="00CE071A">
              <w:rPr>
                <w:rFonts w:asciiTheme="minorHAnsi" w:eastAsia="Times New Roman" w:hAnsiTheme="minorHAnsi" w:cstheme="minorHAnsi"/>
                <w:sz w:val="20"/>
                <w:szCs w:val="20"/>
              </w:rPr>
              <w:t xml:space="preserve"> Zustand hergestellt wird.</w:t>
            </w:r>
          </w:p>
          <w:p w14:paraId="766897BC" w14:textId="77777777" w:rsidR="00EF69E5" w:rsidRPr="00CE071A" w:rsidRDefault="00EF69E5" w:rsidP="00CE071A">
            <w:pPr>
              <w:ind w:left="34"/>
              <w:rPr>
                <w:rFonts w:asciiTheme="minorHAnsi" w:eastAsia="Times New Roman" w:hAnsiTheme="minorHAnsi" w:cstheme="minorHAnsi"/>
                <w:sz w:val="20"/>
                <w:szCs w:val="20"/>
              </w:rPr>
            </w:pPr>
          </w:p>
        </w:tc>
        <w:tc>
          <w:tcPr>
            <w:tcW w:w="5387" w:type="dxa"/>
            <w:shd w:val="clear" w:color="auto" w:fill="auto"/>
          </w:tcPr>
          <w:p w14:paraId="2591F452" w14:textId="77777777" w:rsidR="004E1763" w:rsidRPr="00CE071A" w:rsidRDefault="004E1763" w:rsidP="00CE071A">
            <w:pPr>
              <w:rPr>
                <w:rFonts w:asciiTheme="minorHAnsi" w:eastAsia="Times New Roman" w:hAnsiTheme="minorHAnsi" w:cstheme="minorHAnsi"/>
                <w:sz w:val="20"/>
                <w:szCs w:val="20"/>
              </w:rPr>
            </w:pPr>
          </w:p>
        </w:tc>
      </w:tr>
      <w:tr w:rsidR="004E1763" w:rsidRPr="00CE071A" w14:paraId="275CA68E" w14:textId="77777777" w:rsidTr="00CE071A">
        <w:trPr>
          <w:cantSplit/>
        </w:trPr>
        <w:tc>
          <w:tcPr>
            <w:tcW w:w="4679" w:type="dxa"/>
            <w:shd w:val="clear" w:color="auto" w:fill="auto"/>
          </w:tcPr>
          <w:p w14:paraId="771EEC3B" w14:textId="77777777" w:rsidR="004E1763" w:rsidRPr="00CE071A" w:rsidRDefault="004E1763" w:rsidP="004F2F77">
            <w:pPr>
              <w:numPr>
                <w:ilvl w:val="2"/>
                <w:numId w:val="3"/>
              </w:numPr>
              <w:ind w:left="284" w:hanging="28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Angaben zur Endausformung</w:t>
            </w:r>
          </w:p>
        </w:tc>
        <w:tc>
          <w:tcPr>
            <w:tcW w:w="5386" w:type="dxa"/>
            <w:shd w:val="clear" w:color="auto" w:fill="auto"/>
          </w:tcPr>
          <w:p w14:paraId="7859973B" w14:textId="77777777" w:rsidR="004E1763" w:rsidRPr="00CE071A" w:rsidRDefault="004E1763" w:rsidP="00CE071A">
            <w:pPr>
              <w:ind w:left="34"/>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Im Jahresbericht sind Aussagen zur Einhaltung der projektierten Schütthohe </w:t>
            </w:r>
            <w:r w:rsidR="00FD2B4A" w:rsidRPr="00CE071A">
              <w:rPr>
                <w:rFonts w:asciiTheme="minorHAnsi" w:eastAsia="Times New Roman" w:hAnsiTheme="minorHAnsi" w:cstheme="minorHAnsi"/>
                <w:sz w:val="20"/>
                <w:szCs w:val="20"/>
              </w:rPr>
              <w:t xml:space="preserve">und Ausformung des Schüttkörpers </w:t>
            </w:r>
            <w:r w:rsidRPr="00CE071A">
              <w:rPr>
                <w:rFonts w:asciiTheme="minorHAnsi" w:eastAsia="Times New Roman" w:hAnsiTheme="minorHAnsi" w:cstheme="minorHAnsi"/>
                <w:sz w:val="20"/>
                <w:szCs w:val="20"/>
              </w:rPr>
              <w:t>zu treffen.</w:t>
            </w:r>
          </w:p>
          <w:p w14:paraId="200B9FC2" w14:textId="77777777" w:rsidR="00FD2B4A" w:rsidRPr="00CE071A" w:rsidRDefault="00FD2B4A" w:rsidP="00CE071A">
            <w:pPr>
              <w:ind w:left="34"/>
              <w:rPr>
                <w:rFonts w:asciiTheme="minorHAnsi" w:eastAsia="Times New Roman" w:hAnsiTheme="minorHAnsi" w:cstheme="minorHAnsi"/>
                <w:sz w:val="20"/>
                <w:szCs w:val="20"/>
              </w:rPr>
            </w:pPr>
          </w:p>
          <w:p w14:paraId="78FC898C" w14:textId="77777777" w:rsidR="004E1763" w:rsidRPr="00CE071A" w:rsidRDefault="004E1763" w:rsidP="00CE071A">
            <w:pPr>
              <w:ind w:left="34"/>
              <w:rPr>
                <w:rFonts w:asciiTheme="minorHAnsi" w:eastAsia="Times New Roman" w:hAnsiTheme="minorHAnsi" w:cstheme="minorHAnsi"/>
                <w:sz w:val="20"/>
                <w:szCs w:val="20"/>
                <w:u w:val="single"/>
              </w:rPr>
            </w:pPr>
            <w:r w:rsidRPr="00CE071A">
              <w:rPr>
                <w:rFonts w:asciiTheme="minorHAnsi" w:eastAsia="Times New Roman" w:hAnsiTheme="minorHAnsi" w:cstheme="minorHAnsi"/>
                <w:sz w:val="20"/>
                <w:szCs w:val="20"/>
                <w:u w:val="single"/>
              </w:rPr>
              <w:t>Beispielsweise kann die Formulierung im Bericht wie folgt lauten:</w:t>
            </w:r>
          </w:p>
          <w:p w14:paraId="0B35C948" w14:textId="77777777" w:rsidR="004E1763" w:rsidRPr="00CE071A" w:rsidRDefault="004E1763" w:rsidP="00CE071A">
            <w:pPr>
              <w:ind w:left="34"/>
              <w:rPr>
                <w:rFonts w:asciiTheme="minorHAnsi" w:eastAsia="Times New Roman" w:hAnsiTheme="minorHAnsi" w:cstheme="minorHAnsi"/>
                <w:i/>
                <w:sz w:val="20"/>
                <w:szCs w:val="20"/>
              </w:rPr>
            </w:pPr>
            <w:r w:rsidRPr="00CE071A">
              <w:rPr>
                <w:rFonts w:asciiTheme="minorHAnsi" w:eastAsia="Times New Roman" w:hAnsiTheme="minorHAnsi" w:cstheme="minorHAnsi"/>
                <w:i/>
                <w:sz w:val="20"/>
                <w:szCs w:val="20"/>
              </w:rPr>
              <w:t xml:space="preserve">Die Einhaltung der projektierten Schütthöhen wurde auf Grundlage der jährlichen Deponievermessung vom 22. Juli 2016 nachgewiesen. </w:t>
            </w:r>
            <w:r w:rsidR="00FD2B4A" w:rsidRPr="00CE071A">
              <w:rPr>
                <w:rFonts w:asciiTheme="minorHAnsi" w:eastAsia="Times New Roman" w:hAnsiTheme="minorHAnsi" w:cstheme="minorHAnsi"/>
                <w:i/>
                <w:sz w:val="20"/>
                <w:szCs w:val="20"/>
              </w:rPr>
              <w:t>Die Ausformung des Schüttkörpers entspricht dem Einreichprojekt, GZ. 1111/13, datiert mit 01.01.2013.</w:t>
            </w:r>
          </w:p>
          <w:p w14:paraId="297787BB" w14:textId="77777777" w:rsidR="00EF69E5" w:rsidRPr="00CE071A" w:rsidRDefault="00EF69E5" w:rsidP="00CE071A">
            <w:pPr>
              <w:ind w:left="34"/>
              <w:rPr>
                <w:rFonts w:asciiTheme="minorHAnsi" w:eastAsia="Times New Roman" w:hAnsiTheme="minorHAnsi" w:cstheme="minorHAnsi"/>
                <w:i/>
                <w:sz w:val="20"/>
                <w:szCs w:val="20"/>
              </w:rPr>
            </w:pPr>
          </w:p>
        </w:tc>
        <w:tc>
          <w:tcPr>
            <w:tcW w:w="5387" w:type="dxa"/>
            <w:shd w:val="clear" w:color="auto" w:fill="auto"/>
          </w:tcPr>
          <w:p w14:paraId="699EC9BA" w14:textId="77777777" w:rsidR="00FD2B4A" w:rsidRPr="00CE071A" w:rsidRDefault="00FD2B4A" w:rsidP="00CE071A">
            <w:pPr>
              <w:rPr>
                <w:rFonts w:asciiTheme="minorHAnsi" w:eastAsia="Times New Roman" w:hAnsiTheme="minorHAnsi" w:cstheme="minorHAnsi"/>
                <w:sz w:val="20"/>
                <w:szCs w:val="20"/>
              </w:rPr>
            </w:pPr>
          </w:p>
          <w:p w14:paraId="0BADD8A3" w14:textId="77777777" w:rsidR="004E1763" w:rsidRPr="00CE071A" w:rsidRDefault="004E1763" w:rsidP="00CE071A">
            <w:pPr>
              <w:rPr>
                <w:rFonts w:asciiTheme="minorHAnsi" w:eastAsia="Times New Roman" w:hAnsiTheme="minorHAnsi" w:cstheme="minorHAnsi"/>
                <w:sz w:val="20"/>
                <w:szCs w:val="20"/>
              </w:rPr>
            </w:pPr>
          </w:p>
        </w:tc>
      </w:tr>
    </w:tbl>
    <w:p w14:paraId="286E580D" w14:textId="77777777" w:rsidR="00242019" w:rsidRDefault="00242019" w:rsidP="00C52AE5">
      <w:pPr>
        <w:rPr>
          <w:bCs/>
          <w:caps/>
        </w:rPr>
      </w:pPr>
    </w:p>
    <w:p w14:paraId="2C34A29F" w14:textId="77777777" w:rsidR="00C52AE5" w:rsidRDefault="00C52AE5" w:rsidP="00C52AE5">
      <w:pPr>
        <w:rPr>
          <w:bCs/>
          <w:caps/>
        </w:rPr>
      </w:pPr>
    </w:p>
    <w:p w14:paraId="27E89446" w14:textId="77777777" w:rsidR="00C52AE5" w:rsidRDefault="00C52AE5" w:rsidP="00C52AE5">
      <w:pPr>
        <w:rPr>
          <w:bCs/>
          <w:caps/>
        </w:rPr>
      </w:pPr>
    </w:p>
    <w:p w14:paraId="208D1281" w14:textId="77777777" w:rsidR="00C52AE5" w:rsidRDefault="00C52AE5" w:rsidP="00C52AE5">
      <w:pPr>
        <w:rPr>
          <w:bCs/>
          <w:caps/>
        </w:rPr>
      </w:pPr>
    </w:p>
    <w:p w14:paraId="5F0BA6DE" w14:textId="77777777" w:rsidR="00C52AE5" w:rsidRDefault="00C52AE5" w:rsidP="00C52AE5">
      <w:pPr>
        <w:rPr>
          <w:bCs/>
          <w:caps/>
        </w:rPr>
      </w:pPr>
    </w:p>
    <w:p w14:paraId="5D0D81D7" w14:textId="4A055924" w:rsidR="009210EA" w:rsidRDefault="009210EA">
      <w:pPr>
        <w:spacing w:after="200" w:line="276" w:lineRule="auto"/>
        <w:rPr>
          <w:bCs/>
          <w:caps/>
        </w:rPr>
      </w:pPr>
      <w:r>
        <w:rPr>
          <w:bCs/>
          <w:caps/>
        </w:rPr>
        <w:br w:type="page"/>
      </w:r>
    </w:p>
    <w:p w14:paraId="77C47A05" w14:textId="77777777" w:rsidR="00BF70A4" w:rsidRDefault="00E36004" w:rsidP="00A0481B">
      <w:pPr>
        <w:pStyle w:val="berschrift1"/>
        <w:rPr>
          <w:b w:val="0"/>
        </w:rPr>
      </w:pPr>
      <w:bookmarkStart w:id="6" w:name="_Toc169685347"/>
      <w:r w:rsidRPr="00C82A38">
        <w:lastRenderedPageBreak/>
        <w:t>TEIL 6</w:t>
      </w:r>
      <w:r w:rsidR="00943C03" w:rsidRPr="00C82A38">
        <w:t xml:space="preserve">: </w:t>
      </w:r>
      <w:r w:rsidR="00BF70A4" w:rsidRPr="00C82A38">
        <w:rPr>
          <w:b w:val="0"/>
        </w:rPr>
        <w:t>Wasserwirtschaft</w:t>
      </w:r>
      <w:bookmarkEnd w:id="6"/>
    </w:p>
    <w:p w14:paraId="2CAD6F36" w14:textId="77777777" w:rsidR="003007E9" w:rsidRDefault="003007E9" w:rsidP="003007E9"/>
    <w:tbl>
      <w:tblPr>
        <w:tblW w:w="15452" w:type="dxa"/>
        <w:tblInd w:w="-43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79"/>
        <w:gridCol w:w="5386"/>
        <w:gridCol w:w="5387"/>
      </w:tblGrid>
      <w:tr w:rsidR="00414BED" w:rsidRPr="00CE071A" w14:paraId="0839318C" w14:textId="77777777" w:rsidTr="003007E9">
        <w:trPr>
          <w:cantSplit/>
          <w:trHeight w:val="556"/>
        </w:trPr>
        <w:tc>
          <w:tcPr>
            <w:tcW w:w="15452" w:type="dxa"/>
            <w:gridSpan w:val="3"/>
            <w:shd w:val="clear" w:color="auto" w:fill="FABF8F" w:themeFill="accent6" w:themeFillTint="99"/>
            <w:vAlign w:val="center"/>
          </w:tcPr>
          <w:p w14:paraId="688317E9" w14:textId="44F63D4B" w:rsidR="00414BED" w:rsidRPr="00CE071A" w:rsidRDefault="00414BED" w:rsidP="003007E9">
            <w:pPr>
              <w:spacing w:before="60" w:after="60"/>
              <w:jc w:val="center"/>
              <w:rPr>
                <w:rFonts w:asciiTheme="minorHAnsi" w:eastAsia="Times New Roman" w:hAnsiTheme="minorHAnsi" w:cstheme="minorHAnsi"/>
                <w:b/>
                <w:szCs w:val="18"/>
              </w:rPr>
            </w:pPr>
            <w:r w:rsidRPr="00CE071A">
              <w:rPr>
                <w:rFonts w:asciiTheme="minorHAnsi" w:eastAsia="Times New Roman" w:hAnsiTheme="minorHAnsi" w:cstheme="minorHAnsi"/>
                <w:b/>
                <w:sz w:val="28"/>
                <w:szCs w:val="28"/>
              </w:rPr>
              <w:t>Überprüfung von §§ der Deponieverordnung 2008,</w:t>
            </w:r>
            <w:r w:rsidR="003007E9">
              <w:rPr>
                <w:rFonts w:asciiTheme="minorHAnsi" w:eastAsia="Times New Roman" w:hAnsiTheme="minorHAnsi" w:cstheme="minorHAnsi"/>
                <w:b/>
                <w:sz w:val="28"/>
                <w:szCs w:val="28"/>
              </w:rPr>
              <w:t xml:space="preserve"> </w:t>
            </w:r>
            <w:r w:rsidRPr="00CE071A">
              <w:rPr>
                <w:rFonts w:asciiTheme="minorHAnsi" w:eastAsia="Times New Roman" w:hAnsiTheme="minorHAnsi" w:cstheme="minorHAnsi"/>
                <w:b/>
                <w:sz w:val="28"/>
                <w:szCs w:val="28"/>
              </w:rPr>
              <w:t>BGBl. II Nr. 39/2008</w:t>
            </w:r>
          </w:p>
        </w:tc>
      </w:tr>
      <w:tr w:rsidR="002D2195" w:rsidRPr="003007E9" w14:paraId="5D8CA6DC" w14:textId="77777777" w:rsidTr="00943C03">
        <w:trPr>
          <w:cantSplit/>
          <w:trHeight w:val="369"/>
        </w:trPr>
        <w:tc>
          <w:tcPr>
            <w:tcW w:w="15452" w:type="dxa"/>
            <w:gridSpan w:val="3"/>
            <w:shd w:val="clear" w:color="auto" w:fill="FBD4B4" w:themeFill="accent6" w:themeFillTint="66"/>
            <w:vAlign w:val="center"/>
          </w:tcPr>
          <w:p w14:paraId="7DEF39E3" w14:textId="10F127EC" w:rsidR="002D2195" w:rsidRPr="003007E9" w:rsidRDefault="002D2195" w:rsidP="003007E9">
            <w:pPr>
              <w:spacing w:before="60" w:after="60"/>
              <w:jc w:val="center"/>
              <w:rPr>
                <w:rFonts w:asciiTheme="minorHAnsi" w:eastAsia="Times New Roman" w:hAnsiTheme="minorHAnsi" w:cstheme="minorHAnsi"/>
                <w:b/>
                <w:szCs w:val="18"/>
              </w:rPr>
            </w:pPr>
            <w:r w:rsidRPr="003007E9">
              <w:rPr>
                <w:rFonts w:asciiTheme="minorHAnsi" w:eastAsia="Times New Roman" w:hAnsiTheme="minorHAnsi" w:cstheme="minorHAnsi"/>
                <w:b/>
                <w:sz w:val="24"/>
                <w:szCs w:val="24"/>
              </w:rPr>
              <w:t>WASSERWIRTSCHAFT</w:t>
            </w:r>
          </w:p>
        </w:tc>
      </w:tr>
      <w:tr w:rsidR="00414BED" w:rsidRPr="00FB32D9" w14:paraId="321E4681" w14:textId="77777777" w:rsidTr="00CE071A">
        <w:trPr>
          <w:cantSplit/>
          <w:trHeight w:val="367"/>
        </w:trPr>
        <w:tc>
          <w:tcPr>
            <w:tcW w:w="4679" w:type="dxa"/>
            <w:shd w:val="clear" w:color="auto" w:fill="auto"/>
            <w:vAlign w:val="center"/>
          </w:tcPr>
          <w:p w14:paraId="77EA2740" w14:textId="77777777" w:rsidR="00414BED" w:rsidRPr="00FB32D9" w:rsidRDefault="00414BED"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b/>
              </w:rPr>
              <w:t>wasserwirtschaftlich relevante Forderungen</w:t>
            </w:r>
          </w:p>
        </w:tc>
        <w:tc>
          <w:tcPr>
            <w:tcW w:w="5386" w:type="dxa"/>
            <w:shd w:val="clear" w:color="auto" w:fill="auto"/>
            <w:vAlign w:val="center"/>
          </w:tcPr>
          <w:p w14:paraId="6CF0C094" w14:textId="77777777" w:rsidR="00414BED" w:rsidRPr="00FB32D9" w:rsidRDefault="00414BED"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7" w:type="dxa"/>
            <w:shd w:val="clear" w:color="auto" w:fill="auto"/>
            <w:vAlign w:val="center"/>
          </w:tcPr>
          <w:p w14:paraId="6B18D131" w14:textId="77777777" w:rsidR="00414BED" w:rsidRPr="00FB32D9" w:rsidRDefault="00414BED"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414BED" w:rsidRPr="00CE071A" w14:paraId="4F8847F9" w14:textId="77777777" w:rsidTr="00CE071A">
        <w:trPr>
          <w:cantSplit/>
        </w:trPr>
        <w:tc>
          <w:tcPr>
            <w:tcW w:w="4679" w:type="dxa"/>
            <w:shd w:val="clear" w:color="auto" w:fill="auto"/>
          </w:tcPr>
          <w:p w14:paraId="4E838686" w14:textId="77777777" w:rsidR="006908DD" w:rsidRPr="00CE071A" w:rsidRDefault="00414BED" w:rsidP="004F2F77">
            <w:pPr>
              <w:numPr>
                <w:ilvl w:val="0"/>
                <w:numId w:val="32"/>
              </w:numPr>
              <w:ind w:left="284" w:hanging="284"/>
              <w:rPr>
                <w:rFonts w:asciiTheme="minorHAnsi" w:hAnsiTheme="minorHAnsi" w:cstheme="minorHAnsi"/>
                <w:b/>
                <w:sz w:val="20"/>
                <w:szCs w:val="20"/>
              </w:rPr>
            </w:pPr>
            <w:r w:rsidRPr="00CE071A">
              <w:rPr>
                <w:rFonts w:asciiTheme="minorHAnsi" w:hAnsiTheme="minorHAnsi" w:cstheme="minorHAnsi"/>
                <w:b/>
                <w:sz w:val="20"/>
                <w:szCs w:val="20"/>
              </w:rPr>
              <w:t xml:space="preserve">§ 30 Abs.1 </w:t>
            </w:r>
          </w:p>
          <w:p w14:paraId="26CC9D58" w14:textId="77777777" w:rsidR="00414BED" w:rsidRPr="00CE071A" w:rsidRDefault="00414BED" w:rsidP="004F2F77">
            <w:pPr>
              <w:ind w:left="284"/>
              <w:rPr>
                <w:rFonts w:asciiTheme="minorHAnsi" w:hAnsiTheme="minorHAnsi" w:cstheme="minorHAnsi"/>
                <w:sz w:val="20"/>
                <w:szCs w:val="20"/>
              </w:rPr>
            </w:pPr>
            <w:r w:rsidRPr="00CE071A">
              <w:rPr>
                <w:rFonts w:asciiTheme="minorHAnsi" w:hAnsiTheme="minorHAnsi" w:cstheme="minorHAnsi"/>
                <w:sz w:val="20"/>
                <w:szCs w:val="20"/>
              </w:rPr>
              <w:t>Wasserhaushalt</w:t>
            </w:r>
          </w:p>
          <w:p w14:paraId="12BD0A92" w14:textId="77777777" w:rsidR="007E081E" w:rsidRPr="00CE071A" w:rsidRDefault="007E081E" w:rsidP="00CE071A">
            <w:pPr>
              <w:ind w:left="360"/>
              <w:rPr>
                <w:rFonts w:asciiTheme="minorHAnsi" w:hAnsiTheme="minorHAnsi" w:cstheme="minorHAnsi"/>
                <w:sz w:val="20"/>
                <w:szCs w:val="20"/>
              </w:rPr>
            </w:pPr>
          </w:p>
        </w:tc>
        <w:tc>
          <w:tcPr>
            <w:tcW w:w="5386" w:type="dxa"/>
            <w:shd w:val="clear" w:color="auto" w:fill="auto"/>
          </w:tcPr>
          <w:p w14:paraId="794B2F18" w14:textId="77777777" w:rsidR="00414BED"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Stellungnahme in Bezug auf den </w:t>
            </w:r>
            <w:proofErr w:type="spellStart"/>
            <w:r w:rsidRPr="00CE071A">
              <w:rPr>
                <w:rFonts w:asciiTheme="minorHAnsi" w:hAnsiTheme="minorHAnsi" w:cstheme="minorHAnsi"/>
                <w:sz w:val="20"/>
                <w:szCs w:val="20"/>
                <w:lang w:val="de-DE"/>
              </w:rPr>
              <w:t>ggst</w:t>
            </w:r>
            <w:proofErr w:type="spellEnd"/>
            <w:r w:rsidRPr="00CE071A">
              <w:rPr>
                <w:rFonts w:asciiTheme="minorHAnsi" w:hAnsiTheme="minorHAnsi" w:cstheme="minorHAnsi"/>
                <w:sz w:val="20"/>
                <w:szCs w:val="20"/>
                <w:lang w:val="de-DE"/>
              </w:rPr>
              <w:t>. Standort.</w:t>
            </w:r>
          </w:p>
          <w:p w14:paraId="545AA46D" w14:textId="77777777" w:rsidR="00414BED" w:rsidRPr="00CE071A" w:rsidRDefault="00414BED" w:rsidP="00CE071A">
            <w:pPr>
              <w:rPr>
                <w:rFonts w:asciiTheme="minorHAnsi" w:eastAsia="Times New Roman" w:hAnsiTheme="minorHAnsi" w:cstheme="minorHAnsi"/>
                <w:sz w:val="20"/>
                <w:szCs w:val="20"/>
              </w:rPr>
            </w:pPr>
          </w:p>
        </w:tc>
        <w:tc>
          <w:tcPr>
            <w:tcW w:w="5387" w:type="dxa"/>
            <w:shd w:val="clear" w:color="auto" w:fill="auto"/>
          </w:tcPr>
          <w:p w14:paraId="3462DB6A" w14:textId="77777777" w:rsidR="00414BED" w:rsidRPr="00CE071A" w:rsidRDefault="00414BED" w:rsidP="00CE071A">
            <w:pPr>
              <w:rPr>
                <w:rFonts w:asciiTheme="minorHAnsi" w:eastAsia="Times New Roman" w:hAnsiTheme="minorHAnsi" w:cstheme="minorHAnsi"/>
                <w:sz w:val="20"/>
                <w:szCs w:val="20"/>
              </w:rPr>
            </w:pPr>
          </w:p>
        </w:tc>
      </w:tr>
      <w:tr w:rsidR="00414BED" w:rsidRPr="00CE071A" w14:paraId="2E69BD5F" w14:textId="77777777" w:rsidTr="00CE071A">
        <w:trPr>
          <w:cantSplit/>
        </w:trPr>
        <w:tc>
          <w:tcPr>
            <w:tcW w:w="4679" w:type="dxa"/>
            <w:shd w:val="clear" w:color="auto" w:fill="auto"/>
          </w:tcPr>
          <w:p w14:paraId="3A3E0CD3" w14:textId="77777777" w:rsidR="006908DD" w:rsidRPr="00CE071A" w:rsidRDefault="00414BED" w:rsidP="004F2F77">
            <w:pPr>
              <w:numPr>
                <w:ilvl w:val="0"/>
                <w:numId w:val="32"/>
              </w:numPr>
              <w:ind w:left="284" w:hanging="284"/>
              <w:rPr>
                <w:rFonts w:asciiTheme="minorHAnsi" w:hAnsiTheme="minorHAnsi" w:cstheme="minorHAnsi"/>
                <w:b/>
                <w:sz w:val="20"/>
                <w:szCs w:val="20"/>
              </w:rPr>
            </w:pPr>
            <w:r w:rsidRPr="00CE071A">
              <w:rPr>
                <w:rFonts w:asciiTheme="minorHAnsi" w:hAnsiTheme="minorHAnsi" w:cstheme="minorHAnsi"/>
                <w:b/>
                <w:sz w:val="20"/>
                <w:szCs w:val="20"/>
              </w:rPr>
              <w:t xml:space="preserve">§ 37 </w:t>
            </w:r>
            <w:r w:rsidR="0041236B" w:rsidRPr="00CE071A">
              <w:rPr>
                <w:rFonts w:asciiTheme="minorHAnsi" w:hAnsiTheme="minorHAnsi" w:cstheme="minorHAnsi"/>
                <w:b/>
                <w:sz w:val="20"/>
                <w:szCs w:val="20"/>
              </w:rPr>
              <w:t xml:space="preserve">Abs. 1 und 2. </w:t>
            </w:r>
          </w:p>
          <w:p w14:paraId="797ECDAB" w14:textId="77777777" w:rsidR="00414BED" w:rsidRPr="00CE071A" w:rsidRDefault="00414BED" w:rsidP="004F2F77">
            <w:pPr>
              <w:ind w:left="284"/>
              <w:rPr>
                <w:rFonts w:asciiTheme="minorHAnsi" w:hAnsiTheme="minorHAnsi" w:cstheme="minorHAnsi"/>
                <w:sz w:val="20"/>
                <w:szCs w:val="20"/>
              </w:rPr>
            </w:pPr>
            <w:r w:rsidRPr="00CE071A">
              <w:rPr>
                <w:rFonts w:asciiTheme="minorHAnsi" w:hAnsiTheme="minorHAnsi" w:cstheme="minorHAnsi"/>
                <w:sz w:val="20"/>
                <w:szCs w:val="20"/>
              </w:rPr>
              <w:t>Mess- und Überwachungsverfahren</w:t>
            </w:r>
          </w:p>
          <w:p w14:paraId="10A52338" w14:textId="77777777" w:rsidR="007E081E" w:rsidRPr="00CE071A" w:rsidRDefault="007E081E" w:rsidP="00CE071A">
            <w:pPr>
              <w:ind w:left="360"/>
              <w:rPr>
                <w:rFonts w:asciiTheme="minorHAnsi" w:hAnsiTheme="minorHAnsi" w:cstheme="minorHAnsi"/>
                <w:sz w:val="20"/>
                <w:szCs w:val="20"/>
              </w:rPr>
            </w:pPr>
          </w:p>
        </w:tc>
        <w:tc>
          <w:tcPr>
            <w:tcW w:w="5386" w:type="dxa"/>
            <w:shd w:val="clear" w:color="auto" w:fill="auto"/>
          </w:tcPr>
          <w:p w14:paraId="2A44C5D4"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Stellungnahme in Bezug auf den </w:t>
            </w:r>
            <w:proofErr w:type="spellStart"/>
            <w:r w:rsidRPr="00CE071A">
              <w:rPr>
                <w:rFonts w:asciiTheme="minorHAnsi" w:hAnsiTheme="minorHAnsi" w:cstheme="minorHAnsi"/>
                <w:sz w:val="20"/>
                <w:szCs w:val="20"/>
                <w:lang w:val="de-DE"/>
              </w:rPr>
              <w:t>ggst</w:t>
            </w:r>
            <w:proofErr w:type="spellEnd"/>
            <w:r w:rsidRPr="00CE071A">
              <w:rPr>
                <w:rFonts w:asciiTheme="minorHAnsi" w:hAnsiTheme="minorHAnsi" w:cstheme="minorHAnsi"/>
                <w:sz w:val="20"/>
                <w:szCs w:val="20"/>
                <w:lang w:val="de-DE"/>
              </w:rPr>
              <w:t>. Standort.</w:t>
            </w:r>
          </w:p>
          <w:p w14:paraId="2B662F7B" w14:textId="77777777" w:rsidR="0041236B" w:rsidRPr="00CE071A" w:rsidRDefault="0041236B" w:rsidP="00CE071A">
            <w:pPr>
              <w:rPr>
                <w:rFonts w:asciiTheme="minorHAnsi" w:hAnsiTheme="minorHAnsi" w:cstheme="minorHAnsi"/>
                <w:sz w:val="20"/>
                <w:szCs w:val="20"/>
                <w:lang w:val="de-DE"/>
              </w:rPr>
            </w:pPr>
          </w:p>
        </w:tc>
        <w:tc>
          <w:tcPr>
            <w:tcW w:w="5387" w:type="dxa"/>
            <w:shd w:val="clear" w:color="auto" w:fill="auto"/>
          </w:tcPr>
          <w:p w14:paraId="0A3856E1" w14:textId="77777777" w:rsidR="00414BED" w:rsidRPr="00CE071A" w:rsidRDefault="00414BED" w:rsidP="00CE071A">
            <w:pPr>
              <w:rPr>
                <w:rFonts w:asciiTheme="minorHAnsi" w:eastAsia="Times New Roman" w:hAnsiTheme="minorHAnsi" w:cstheme="minorHAnsi"/>
                <w:sz w:val="20"/>
                <w:szCs w:val="20"/>
              </w:rPr>
            </w:pPr>
          </w:p>
        </w:tc>
      </w:tr>
      <w:tr w:rsidR="00414BED" w:rsidRPr="00CE071A" w14:paraId="6A7C23EF" w14:textId="77777777" w:rsidTr="00CE071A">
        <w:trPr>
          <w:cantSplit/>
        </w:trPr>
        <w:tc>
          <w:tcPr>
            <w:tcW w:w="4679" w:type="dxa"/>
            <w:shd w:val="clear" w:color="auto" w:fill="auto"/>
          </w:tcPr>
          <w:p w14:paraId="2992B1DE" w14:textId="77777777" w:rsidR="006908DD" w:rsidRPr="00CE071A" w:rsidRDefault="00414BED" w:rsidP="004F2F77">
            <w:pPr>
              <w:numPr>
                <w:ilvl w:val="0"/>
                <w:numId w:val="32"/>
              </w:numPr>
              <w:ind w:left="284" w:hanging="284"/>
              <w:rPr>
                <w:rFonts w:asciiTheme="minorHAnsi" w:hAnsiTheme="minorHAnsi" w:cstheme="minorHAnsi"/>
                <w:b/>
                <w:sz w:val="20"/>
                <w:szCs w:val="20"/>
              </w:rPr>
            </w:pPr>
            <w:r w:rsidRPr="00CE071A">
              <w:rPr>
                <w:rFonts w:asciiTheme="minorHAnsi" w:hAnsiTheme="minorHAnsi" w:cstheme="minorHAnsi"/>
                <w:b/>
                <w:sz w:val="20"/>
                <w:szCs w:val="20"/>
              </w:rPr>
              <w:t xml:space="preserve">§ 38 </w:t>
            </w:r>
            <w:r w:rsidR="00CA226B" w:rsidRPr="00CE071A">
              <w:rPr>
                <w:rFonts w:asciiTheme="minorHAnsi" w:hAnsiTheme="minorHAnsi" w:cstheme="minorHAnsi"/>
                <w:b/>
                <w:sz w:val="20"/>
                <w:szCs w:val="20"/>
              </w:rPr>
              <w:t>Abs. 1, 2 und 3</w:t>
            </w:r>
          </w:p>
          <w:p w14:paraId="7BBE48A4" w14:textId="77777777" w:rsidR="00414BED" w:rsidRPr="00CE071A" w:rsidRDefault="00414BED" w:rsidP="004F2F77">
            <w:pPr>
              <w:ind w:left="284"/>
              <w:rPr>
                <w:rFonts w:asciiTheme="minorHAnsi" w:hAnsiTheme="minorHAnsi" w:cstheme="minorHAnsi"/>
                <w:sz w:val="20"/>
                <w:szCs w:val="20"/>
              </w:rPr>
            </w:pPr>
            <w:r w:rsidRPr="00CE071A">
              <w:rPr>
                <w:rFonts w:asciiTheme="minorHAnsi" w:hAnsiTheme="minorHAnsi" w:cstheme="minorHAnsi"/>
                <w:sz w:val="20"/>
                <w:szCs w:val="20"/>
              </w:rPr>
              <w:t>Emissions- und Immissionskontrolle</w:t>
            </w:r>
          </w:p>
        </w:tc>
        <w:tc>
          <w:tcPr>
            <w:tcW w:w="5386" w:type="dxa"/>
            <w:shd w:val="clear" w:color="auto" w:fill="auto"/>
          </w:tcPr>
          <w:p w14:paraId="4DF5C838"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Vollständige Beschreibung der GW-Mess</w:t>
            </w:r>
            <w:r w:rsidR="006908DD" w:rsidRPr="00CE071A">
              <w:rPr>
                <w:rFonts w:asciiTheme="minorHAnsi" w:hAnsiTheme="minorHAnsi" w:cstheme="minorHAnsi"/>
                <w:sz w:val="20"/>
                <w:szCs w:val="20"/>
                <w:lang w:val="de-DE"/>
              </w:rPr>
              <w:t>s</w:t>
            </w:r>
            <w:r w:rsidRPr="00CE071A">
              <w:rPr>
                <w:rFonts w:asciiTheme="minorHAnsi" w:hAnsiTheme="minorHAnsi" w:cstheme="minorHAnsi"/>
                <w:sz w:val="20"/>
                <w:szCs w:val="20"/>
                <w:lang w:val="de-DE"/>
              </w:rPr>
              <w:t xml:space="preserve">tellen samt </w:t>
            </w:r>
            <w:proofErr w:type="spellStart"/>
            <w:r w:rsidRPr="00CE071A">
              <w:rPr>
                <w:rFonts w:asciiTheme="minorHAnsi" w:hAnsiTheme="minorHAnsi" w:cstheme="minorHAnsi"/>
                <w:sz w:val="20"/>
                <w:szCs w:val="20"/>
                <w:lang w:val="de-DE"/>
              </w:rPr>
              <w:t>planlicher</w:t>
            </w:r>
            <w:proofErr w:type="spellEnd"/>
            <w:r w:rsidRPr="00CE071A">
              <w:rPr>
                <w:rFonts w:asciiTheme="minorHAnsi" w:hAnsiTheme="minorHAnsi" w:cstheme="minorHAnsi"/>
                <w:sz w:val="20"/>
                <w:szCs w:val="20"/>
                <w:lang w:val="de-DE"/>
              </w:rPr>
              <w:t xml:space="preserve"> Darstellung (Auszug Projekt oder durch Eintrag im Geoinformationssystem DORIS)</w:t>
            </w:r>
            <w:r w:rsidR="009604D7">
              <w:rPr>
                <w:rFonts w:asciiTheme="minorHAnsi" w:hAnsiTheme="minorHAnsi" w:cstheme="minorHAnsi"/>
                <w:sz w:val="20"/>
                <w:szCs w:val="20"/>
                <w:lang w:val="de-DE"/>
              </w:rPr>
              <w:t>.</w:t>
            </w:r>
          </w:p>
          <w:p w14:paraId="690EE3EF"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Beschreibung samt </w:t>
            </w:r>
            <w:proofErr w:type="spellStart"/>
            <w:r w:rsidRPr="00CE071A">
              <w:rPr>
                <w:rFonts w:asciiTheme="minorHAnsi" w:hAnsiTheme="minorHAnsi" w:cstheme="minorHAnsi"/>
                <w:sz w:val="20"/>
                <w:szCs w:val="20"/>
                <w:lang w:val="de-DE"/>
              </w:rPr>
              <w:t>planlicher</w:t>
            </w:r>
            <w:proofErr w:type="spellEnd"/>
            <w:r w:rsidRPr="00CE071A">
              <w:rPr>
                <w:rFonts w:asciiTheme="minorHAnsi" w:hAnsiTheme="minorHAnsi" w:cstheme="minorHAnsi"/>
                <w:sz w:val="20"/>
                <w:szCs w:val="20"/>
                <w:lang w:val="de-DE"/>
              </w:rPr>
              <w:t xml:space="preserve"> Darstellung der berührten fremden Rechte mit wasserrechtliche</w:t>
            </w:r>
            <w:r w:rsidR="009604D7">
              <w:rPr>
                <w:rFonts w:asciiTheme="minorHAnsi" w:hAnsiTheme="minorHAnsi" w:cstheme="minorHAnsi"/>
                <w:sz w:val="20"/>
                <w:szCs w:val="20"/>
                <w:lang w:val="de-DE"/>
              </w:rPr>
              <w:t>m</w:t>
            </w:r>
            <w:r w:rsidRPr="00CE071A">
              <w:rPr>
                <w:rFonts w:asciiTheme="minorHAnsi" w:hAnsiTheme="minorHAnsi" w:cstheme="minorHAnsi"/>
                <w:sz w:val="20"/>
                <w:szCs w:val="20"/>
                <w:lang w:val="de-DE"/>
              </w:rPr>
              <w:t xml:space="preserve"> Konsens sowie der wasserrechtlich bewilligungsfreien GW-Nutzungen</w:t>
            </w:r>
            <w:r w:rsidR="009604D7">
              <w:rPr>
                <w:rFonts w:asciiTheme="minorHAnsi" w:hAnsiTheme="minorHAnsi" w:cstheme="minorHAnsi"/>
                <w:sz w:val="20"/>
                <w:szCs w:val="20"/>
                <w:lang w:val="de-DE"/>
              </w:rPr>
              <w:t>.</w:t>
            </w:r>
          </w:p>
          <w:p w14:paraId="7B4B2E9F"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Angaben von Untersuchungsumfang und </w:t>
            </w:r>
            <w:proofErr w:type="spellStart"/>
            <w:r w:rsidRPr="00CE071A">
              <w:rPr>
                <w:rFonts w:asciiTheme="minorHAnsi" w:hAnsiTheme="minorHAnsi" w:cstheme="minorHAnsi"/>
                <w:sz w:val="20"/>
                <w:szCs w:val="20"/>
                <w:lang w:val="de-DE"/>
              </w:rPr>
              <w:t>Beprobungsintervall</w:t>
            </w:r>
            <w:proofErr w:type="spellEnd"/>
            <w:r w:rsidRPr="00CE071A">
              <w:rPr>
                <w:rFonts w:asciiTheme="minorHAnsi" w:hAnsiTheme="minorHAnsi" w:cstheme="minorHAnsi"/>
                <w:sz w:val="20"/>
                <w:szCs w:val="20"/>
                <w:lang w:val="de-DE"/>
              </w:rPr>
              <w:t xml:space="preserve"> der einzelnen Messstellen mit Verweis auf den dazugehörigen, gültigen Bescheid.</w:t>
            </w:r>
          </w:p>
          <w:p w14:paraId="0E48920F"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Ergebnisse der Beprobungen von Grundwasser im Vergleich mit den </w:t>
            </w:r>
            <w:proofErr w:type="spellStart"/>
            <w:r w:rsidRPr="00CE071A">
              <w:rPr>
                <w:rFonts w:asciiTheme="minorHAnsi" w:hAnsiTheme="minorHAnsi" w:cstheme="minorHAnsi"/>
                <w:sz w:val="20"/>
                <w:szCs w:val="20"/>
                <w:lang w:val="de-DE"/>
              </w:rPr>
              <w:t>bescheidgemäßen</w:t>
            </w:r>
            <w:proofErr w:type="spellEnd"/>
            <w:r w:rsidRPr="00CE071A">
              <w:rPr>
                <w:rFonts w:asciiTheme="minorHAnsi" w:hAnsiTheme="minorHAnsi" w:cstheme="minorHAnsi"/>
                <w:sz w:val="20"/>
                <w:szCs w:val="20"/>
                <w:lang w:val="de-DE"/>
              </w:rPr>
              <w:t xml:space="preserve"> oder </w:t>
            </w:r>
            <w:r w:rsidR="009604D7" w:rsidRPr="00CE071A">
              <w:rPr>
                <w:rFonts w:asciiTheme="minorHAnsi" w:hAnsiTheme="minorHAnsi" w:cstheme="minorHAnsi"/>
                <w:sz w:val="20"/>
                <w:szCs w:val="20"/>
                <w:lang w:val="de-DE"/>
              </w:rPr>
              <w:t xml:space="preserve">jeweiligen </w:t>
            </w:r>
            <w:r w:rsidRPr="00CE071A">
              <w:rPr>
                <w:rFonts w:asciiTheme="minorHAnsi" w:hAnsiTheme="minorHAnsi" w:cstheme="minorHAnsi"/>
                <w:sz w:val="20"/>
                <w:szCs w:val="20"/>
                <w:lang w:val="de-DE"/>
              </w:rPr>
              <w:t>gesetzlichen Grenzwerten.</w:t>
            </w:r>
          </w:p>
          <w:p w14:paraId="11180C83"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Interpretation der </w:t>
            </w:r>
            <w:proofErr w:type="spellStart"/>
            <w:r w:rsidRPr="00CE071A">
              <w:rPr>
                <w:rFonts w:asciiTheme="minorHAnsi" w:hAnsiTheme="minorHAnsi" w:cstheme="minorHAnsi"/>
                <w:sz w:val="20"/>
                <w:szCs w:val="20"/>
                <w:lang w:val="de-DE"/>
              </w:rPr>
              <w:t>Grundwasserbeprobungen</w:t>
            </w:r>
            <w:proofErr w:type="spellEnd"/>
            <w:r w:rsidRPr="00CE071A">
              <w:rPr>
                <w:rFonts w:asciiTheme="minorHAnsi" w:hAnsiTheme="minorHAnsi" w:cstheme="minorHAnsi"/>
                <w:sz w:val="20"/>
                <w:szCs w:val="20"/>
                <w:lang w:val="de-DE"/>
              </w:rPr>
              <w:t xml:space="preserve"> (Analysen</w:t>
            </w:r>
            <w:r w:rsidRPr="00CE071A">
              <w:rPr>
                <w:rFonts w:asciiTheme="minorHAnsi" w:hAnsiTheme="minorHAnsi" w:cstheme="minorHAnsi"/>
                <w:sz w:val="20"/>
                <w:szCs w:val="20"/>
                <w:lang w:val="de-DE"/>
              </w:rPr>
              <w:softHyphen/>
              <w:t>ergebnisse) über die gesamte Betriebsdauer der Deponie, insbesondere der erhöhten Parameter in beschreibender und grafischer Form (Ganglinien) und unter Anführung der geltenden Grenzwerte und Hervorhebung von Grenzwertüberschreitungen.</w:t>
            </w:r>
          </w:p>
          <w:p w14:paraId="62A4C6DE" w14:textId="77777777" w:rsidR="00414BED"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 xml:space="preserve">Die Analysenergebnisse der </w:t>
            </w:r>
            <w:proofErr w:type="spellStart"/>
            <w:r w:rsidRPr="00CE071A">
              <w:rPr>
                <w:rFonts w:asciiTheme="minorHAnsi" w:hAnsiTheme="minorHAnsi" w:cstheme="minorHAnsi"/>
                <w:sz w:val="20"/>
                <w:szCs w:val="20"/>
                <w:lang w:val="de-DE"/>
              </w:rPr>
              <w:t>Grundwasserbeprobungen</w:t>
            </w:r>
            <w:proofErr w:type="spellEnd"/>
            <w:r w:rsidRPr="00CE071A">
              <w:rPr>
                <w:rFonts w:asciiTheme="minorHAnsi" w:hAnsiTheme="minorHAnsi" w:cstheme="minorHAnsi"/>
                <w:sz w:val="20"/>
                <w:szCs w:val="20"/>
                <w:lang w:val="de-DE"/>
              </w:rPr>
              <w:t xml:space="preserve"> samt der </w:t>
            </w:r>
            <w:proofErr w:type="spellStart"/>
            <w:r w:rsidRPr="00CE071A">
              <w:rPr>
                <w:rFonts w:asciiTheme="minorHAnsi" w:hAnsiTheme="minorHAnsi" w:cstheme="minorHAnsi"/>
                <w:sz w:val="20"/>
                <w:szCs w:val="20"/>
                <w:lang w:val="de-DE"/>
              </w:rPr>
              <w:t>Probenahmedokumentation</w:t>
            </w:r>
            <w:proofErr w:type="spellEnd"/>
            <w:r w:rsidRPr="00CE071A">
              <w:rPr>
                <w:rFonts w:asciiTheme="minorHAnsi" w:hAnsiTheme="minorHAnsi" w:cstheme="minorHAnsi"/>
                <w:sz w:val="20"/>
                <w:szCs w:val="20"/>
                <w:lang w:val="de-DE"/>
              </w:rPr>
              <w:t xml:space="preserve"> sind dem Bericht als Beilage anzufügen.</w:t>
            </w:r>
            <w:r w:rsidR="00646518" w:rsidRPr="00CE071A">
              <w:rPr>
                <w:rFonts w:asciiTheme="minorHAnsi" w:hAnsiTheme="minorHAnsi" w:cstheme="minorHAnsi"/>
                <w:sz w:val="20"/>
                <w:szCs w:val="20"/>
                <w:lang w:val="de-DE"/>
              </w:rPr>
              <w:t xml:space="preserve"> Für das Berichtsjahr sind die Analysenergebnisse auch in elektronisch verwertbarer Form (</w:t>
            </w:r>
            <w:r w:rsidR="000828C0" w:rsidRPr="00CE071A">
              <w:rPr>
                <w:rFonts w:asciiTheme="minorHAnsi" w:hAnsiTheme="minorHAnsi" w:cstheme="minorHAnsi"/>
                <w:sz w:val="20"/>
                <w:szCs w:val="20"/>
                <w:lang w:val="de-DE"/>
              </w:rPr>
              <w:t>xlsx-Datenformat</w:t>
            </w:r>
            <w:r w:rsidR="00646518" w:rsidRPr="00CE071A">
              <w:rPr>
                <w:rFonts w:asciiTheme="minorHAnsi" w:hAnsiTheme="minorHAnsi" w:cstheme="minorHAnsi"/>
                <w:sz w:val="20"/>
                <w:szCs w:val="20"/>
                <w:lang w:val="de-DE"/>
              </w:rPr>
              <w:t>) vorzulegen.</w:t>
            </w:r>
          </w:p>
          <w:p w14:paraId="666E2536" w14:textId="77777777" w:rsidR="00CE071A" w:rsidRPr="00CE071A" w:rsidRDefault="00CE071A" w:rsidP="00CE071A">
            <w:pPr>
              <w:rPr>
                <w:rFonts w:asciiTheme="minorHAnsi" w:hAnsiTheme="minorHAnsi" w:cstheme="minorHAnsi"/>
                <w:sz w:val="20"/>
                <w:szCs w:val="20"/>
                <w:lang w:val="de-DE"/>
              </w:rPr>
            </w:pPr>
          </w:p>
        </w:tc>
        <w:tc>
          <w:tcPr>
            <w:tcW w:w="5387" w:type="dxa"/>
            <w:shd w:val="clear" w:color="auto" w:fill="auto"/>
          </w:tcPr>
          <w:p w14:paraId="2A967E68" w14:textId="77777777" w:rsidR="00414BED" w:rsidRPr="00CE071A" w:rsidRDefault="00414BED" w:rsidP="00CE071A">
            <w:pPr>
              <w:rPr>
                <w:rFonts w:asciiTheme="minorHAnsi" w:eastAsia="Times New Roman" w:hAnsiTheme="minorHAnsi" w:cstheme="minorHAnsi"/>
                <w:sz w:val="20"/>
                <w:szCs w:val="20"/>
              </w:rPr>
            </w:pPr>
          </w:p>
        </w:tc>
      </w:tr>
      <w:tr w:rsidR="00414BED" w:rsidRPr="00CE071A" w14:paraId="7EB93A98" w14:textId="77777777" w:rsidTr="00CE071A">
        <w:trPr>
          <w:cantSplit/>
        </w:trPr>
        <w:tc>
          <w:tcPr>
            <w:tcW w:w="4679" w:type="dxa"/>
            <w:shd w:val="clear" w:color="auto" w:fill="auto"/>
          </w:tcPr>
          <w:p w14:paraId="377B84F5" w14:textId="77777777" w:rsidR="00006931" w:rsidRPr="00CE071A" w:rsidRDefault="00006931" w:rsidP="004F2F77">
            <w:pPr>
              <w:numPr>
                <w:ilvl w:val="0"/>
                <w:numId w:val="32"/>
              </w:numPr>
              <w:ind w:left="284" w:hanging="284"/>
              <w:rPr>
                <w:rFonts w:asciiTheme="minorHAnsi" w:hAnsiTheme="minorHAnsi" w:cstheme="minorHAnsi"/>
                <w:b/>
                <w:sz w:val="20"/>
                <w:szCs w:val="20"/>
              </w:rPr>
            </w:pPr>
            <w:r w:rsidRPr="00CE071A">
              <w:rPr>
                <w:rFonts w:asciiTheme="minorHAnsi" w:hAnsiTheme="minorHAnsi" w:cstheme="minorHAnsi"/>
                <w:b/>
                <w:sz w:val="20"/>
                <w:szCs w:val="20"/>
              </w:rPr>
              <w:lastRenderedPageBreak/>
              <w:t>§ 39 Abs. 1 Z 5</w:t>
            </w:r>
          </w:p>
          <w:p w14:paraId="18A86B85" w14:textId="77777777" w:rsidR="00414BED" w:rsidRPr="00CE071A" w:rsidRDefault="0041236B" w:rsidP="00334A97">
            <w:pPr>
              <w:ind w:left="284"/>
              <w:rPr>
                <w:rFonts w:asciiTheme="minorHAnsi" w:hAnsiTheme="minorHAnsi" w:cstheme="minorHAnsi"/>
                <w:sz w:val="20"/>
                <w:szCs w:val="20"/>
              </w:rPr>
            </w:pPr>
            <w:r w:rsidRPr="00CE071A">
              <w:rPr>
                <w:rFonts w:asciiTheme="minorHAnsi" w:hAnsiTheme="minorHAnsi" w:cstheme="minorHAnsi"/>
                <w:sz w:val="20"/>
                <w:szCs w:val="20"/>
              </w:rPr>
              <w:t>Ableitungssysteme für Niederschlags- und Oberflächenwasser</w:t>
            </w:r>
          </w:p>
          <w:p w14:paraId="10318FDB" w14:textId="77777777" w:rsidR="007E081E" w:rsidRPr="00CE071A" w:rsidRDefault="007E081E" w:rsidP="00CE071A">
            <w:pPr>
              <w:ind w:left="360"/>
              <w:rPr>
                <w:rFonts w:asciiTheme="minorHAnsi" w:hAnsiTheme="minorHAnsi" w:cstheme="minorHAnsi"/>
                <w:sz w:val="20"/>
                <w:szCs w:val="20"/>
              </w:rPr>
            </w:pPr>
          </w:p>
        </w:tc>
        <w:tc>
          <w:tcPr>
            <w:tcW w:w="5386" w:type="dxa"/>
            <w:shd w:val="clear" w:color="auto" w:fill="auto"/>
          </w:tcPr>
          <w:p w14:paraId="5868836C"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Angaben zum Zustand und der Funktionstüchtigkeit der gesamten Oberflächenentwässerung</w:t>
            </w:r>
            <w:r w:rsidR="006908DD" w:rsidRPr="00CE071A">
              <w:rPr>
                <w:rFonts w:asciiTheme="minorHAnsi" w:hAnsiTheme="minorHAnsi" w:cstheme="minorHAnsi"/>
                <w:sz w:val="20"/>
                <w:szCs w:val="20"/>
                <w:lang w:val="de-DE"/>
              </w:rPr>
              <w:t>.</w:t>
            </w:r>
          </w:p>
          <w:p w14:paraId="3C86AF49" w14:textId="77777777" w:rsidR="00414BED" w:rsidRPr="00CE071A" w:rsidRDefault="00414BED" w:rsidP="00CE071A">
            <w:pPr>
              <w:rPr>
                <w:rFonts w:asciiTheme="minorHAnsi" w:hAnsiTheme="minorHAnsi" w:cstheme="minorHAnsi"/>
                <w:sz w:val="20"/>
                <w:szCs w:val="20"/>
                <w:lang w:val="de-DE"/>
              </w:rPr>
            </w:pPr>
          </w:p>
        </w:tc>
        <w:tc>
          <w:tcPr>
            <w:tcW w:w="5387" w:type="dxa"/>
            <w:shd w:val="clear" w:color="auto" w:fill="auto"/>
          </w:tcPr>
          <w:p w14:paraId="15FF5053" w14:textId="77777777" w:rsidR="00414BED" w:rsidRPr="00CE071A" w:rsidRDefault="00414BED" w:rsidP="00CE071A">
            <w:pPr>
              <w:rPr>
                <w:rFonts w:asciiTheme="minorHAnsi" w:eastAsia="Times New Roman" w:hAnsiTheme="minorHAnsi" w:cstheme="minorHAnsi"/>
                <w:sz w:val="20"/>
                <w:szCs w:val="20"/>
              </w:rPr>
            </w:pPr>
          </w:p>
        </w:tc>
      </w:tr>
      <w:tr w:rsidR="0041236B" w:rsidRPr="00CE071A" w14:paraId="61AB88B3" w14:textId="77777777" w:rsidTr="00CE071A">
        <w:trPr>
          <w:cantSplit/>
        </w:trPr>
        <w:tc>
          <w:tcPr>
            <w:tcW w:w="4679" w:type="dxa"/>
            <w:shd w:val="clear" w:color="auto" w:fill="auto"/>
          </w:tcPr>
          <w:p w14:paraId="2309CD23" w14:textId="77777777" w:rsidR="00006931" w:rsidRPr="00CE071A" w:rsidRDefault="00006931" w:rsidP="004F2F77">
            <w:pPr>
              <w:numPr>
                <w:ilvl w:val="0"/>
                <w:numId w:val="32"/>
              </w:numPr>
              <w:ind w:left="284" w:hanging="284"/>
              <w:rPr>
                <w:rFonts w:asciiTheme="minorHAnsi" w:hAnsiTheme="minorHAnsi" w:cstheme="minorHAnsi"/>
                <w:b/>
                <w:sz w:val="20"/>
                <w:szCs w:val="20"/>
              </w:rPr>
            </w:pPr>
            <w:r w:rsidRPr="00CE071A">
              <w:rPr>
                <w:rFonts w:asciiTheme="minorHAnsi" w:hAnsiTheme="minorHAnsi" w:cstheme="minorHAnsi"/>
                <w:b/>
                <w:sz w:val="20"/>
                <w:szCs w:val="20"/>
              </w:rPr>
              <w:t xml:space="preserve">§ 39 Abs. 1 Z 7 </w:t>
            </w:r>
          </w:p>
          <w:p w14:paraId="4A0F6B31" w14:textId="77777777" w:rsidR="0041236B" w:rsidRPr="00CE071A" w:rsidRDefault="0041236B" w:rsidP="00334A97">
            <w:pPr>
              <w:ind w:left="284"/>
              <w:rPr>
                <w:rFonts w:asciiTheme="minorHAnsi" w:hAnsiTheme="minorHAnsi" w:cstheme="minorHAnsi"/>
                <w:sz w:val="20"/>
                <w:szCs w:val="20"/>
              </w:rPr>
            </w:pPr>
            <w:r w:rsidRPr="00CE071A">
              <w:rPr>
                <w:rFonts w:asciiTheme="minorHAnsi" w:hAnsiTheme="minorHAnsi" w:cstheme="minorHAnsi"/>
                <w:sz w:val="20"/>
                <w:szCs w:val="20"/>
              </w:rPr>
              <w:t>Grundwasserbeobachtungseinrichtunge</w:t>
            </w:r>
            <w:r w:rsidR="00827C87">
              <w:rPr>
                <w:rFonts w:asciiTheme="minorHAnsi" w:hAnsiTheme="minorHAnsi" w:cstheme="minorHAnsi"/>
                <w:sz w:val="20"/>
                <w:szCs w:val="20"/>
              </w:rPr>
              <w:t>n</w:t>
            </w:r>
          </w:p>
        </w:tc>
        <w:tc>
          <w:tcPr>
            <w:tcW w:w="5386" w:type="dxa"/>
            <w:shd w:val="clear" w:color="auto" w:fill="auto"/>
          </w:tcPr>
          <w:p w14:paraId="4C900879" w14:textId="77777777" w:rsidR="0041236B" w:rsidRPr="00CE071A" w:rsidRDefault="0041236B" w:rsidP="00CE071A">
            <w:pPr>
              <w:rPr>
                <w:rFonts w:asciiTheme="minorHAnsi" w:hAnsiTheme="minorHAnsi" w:cstheme="minorHAnsi"/>
                <w:sz w:val="20"/>
                <w:szCs w:val="20"/>
                <w:lang w:val="de-DE"/>
              </w:rPr>
            </w:pPr>
            <w:r w:rsidRPr="00CE071A">
              <w:rPr>
                <w:rFonts w:asciiTheme="minorHAnsi" w:hAnsiTheme="minorHAnsi" w:cstheme="minorHAnsi"/>
                <w:sz w:val="20"/>
                <w:szCs w:val="20"/>
                <w:lang w:val="de-DE"/>
              </w:rPr>
              <w:t>Angaben zum Zustand und der Funktionstüchtigkeit der GW-Beobachtungseinrichtungen</w:t>
            </w:r>
            <w:r w:rsidR="006908DD" w:rsidRPr="00CE071A">
              <w:rPr>
                <w:rFonts w:asciiTheme="minorHAnsi" w:hAnsiTheme="minorHAnsi" w:cstheme="minorHAnsi"/>
                <w:sz w:val="20"/>
                <w:szCs w:val="20"/>
                <w:lang w:val="de-DE"/>
              </w:rPr>
              <w:t>.</w:t>
            </w:r>
          </w:p>
          <w:p w14:paraId="4CA1E359" w14:textId="77777777" w:rsidR="0041236B" w:rsidRPr="00CE071A" w:rsidRDefault="0041236B" w:rsidP="00CE071A">
            <w:pPr>
              <w:rPr>
                <w:rFonts w:asciiTheme="minorHAnsi" w:hAnsiTheme="minorHAnsi" w:cstheme="minorHAnsi"/>
                <w:sz w:val="20"/>
                <w:szCs w:val="20"/>
                <w:lang w:val="de-DE"/>
              </w:rPr>
            </w:pPr>
          </w:p>
        </w:tc>
        <w:tc>
          <w:tcPr>
            <w:tcW w:w="5387" w:type="dxa"/>
            <w:shd w:val="clear" w:color="auto" w:fill="auto"/>
          </w:tcPr>
          <w:p w14:paraId="799B9B8E" w14:textId="77777777" w:rsidR="0041236B" w:rsidRPr="00CE071A" w:rsidRDefault="0041236B" w:rsidP="00CE071A">
            <w:pPr>
              <w:rPr>
                <w:rFonts w:asciiTheme="minorHAnsi" w:eastAsia="Times New Roman" w:hAnsiTheme="minorHAnsi" w:cstheme="minorHAnsi"/>
                <w:sz w:val="20"/>
                <w:szCs w:val="20"/>
              </w:rPr>
            </w:pPr>
          </w:p>
        </w:tc>
      </w:tr>
    </w:tbl>
    <w:p w14:paraId="16FC7B4B" w14:textId="77777777" w:rsidR="00414BED" w:rsidRDefault="00414BED" w:rsidP="009210EA"/>
    <w:p w14:paraId="303C731F" w14:textId="77777777" w:rsidR="009210EA" w:rsidRDefault="009210EA" w:rsidP="009210EA"/>
    <w:p w14:paraId="19250AA4" w14:textId="77777777" w:rsidR="009210EA" w:rsidRDefault="009210EA" w:rsidP="009210EA"/>
    <w:p w14:paraId="2E070D27" w14:textId="77777777" w:rsidR="009210EA" w:rsidRDefault="009210EA" w:rsidP="009210EA"/>
    <w:p w14:paraId="573B7E43" w14:textId="64E758EC" w:rsidR="009210EA" w:rsidRDefault="009210EA">
      <w:pPr>
        <w:spacing w:after="200" w:line="276" w:lineRule="auto"/>
      </w:pPr>
      <w:r>
        <w:br w:type="page"/>
      </w:r>
    </w:p>
    <w:p w14:paraId="3A83D672" w14:textId="77777777" w:rsidR="00B4647E" w:rsidRDefault="00E36004" w:rsidP="00A0481B">
      <w:pPr>
        <w:pStyle w:val="berschrift1"/>
        <w:rPr>
          <w:b w:val="0"/>
        </w:rPr>
      </w:pPr>
      <w:bookmarkStart w:id="7" w:name="_Toc169685348"/>
      <w:r w:rsidRPr="00C82A38">
        <w:lastRenderedPageBreak/>
        <w:t>TEIL 7</w:t>
      </w:r>
      <w:r w:rsidR="00943C03" w:rsidRPr="00C82A38">
        <w:t xml:space="preserve">: </w:t>
      </w:r>
      <w:r w:rsidR="00242019" w:rsidRPr="00C82A38">
        <w:rPr>
          <w:b w:val="0"/>
        </w:rPr>
        <w:t>§ 42 DVO 2008</w:t>
      </w:r>
      <w:bookmarkEnd w:id="7"/>
    </w:p>
    <w:p w14:paraId="415EB819" w14:textId="77777777" w:rsidR="003007E9" w:rsidRDefault="003007E9"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773"/>
        <w:gridCol w:w="5388"/>
        <w:gridCol w:w="5388"/>
      </w:tblGrid>
      <w:tr w:rsidR="00AA6506" w:rsidRPr="00CE071A" w14:paraId="6B45B422" w14:textId="77777777" w:rsidTr="003007E9">
        <w:trPr>
          <w:trHeight w:val="284"/>
          <w:jc w:val="center"/>
        </w:trPr>
        <w:tc>
          <w:tcPr>
            <w:tcW w:w="15549" w:type="dxa"/>
            <w:gridSpan w:val="3"/>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6B1DA4BC" w14:textId="77777777" w:rsidR="00AA6506" w:rsidRPr="00CE071A" w:rsidRDefault="00AA6506" w:rsidP="003007E9">
            <w:pPr>
              <w:spacing w:before="60" w:after="60"/>
              <w:jc w:val="center"/>
              <w:rPr>
                <w:rFonts w:asciiTheme="minorHAnsi" w:eastAsia="Times New Roman" w:hAnsiTheme="minorHAnsi" w:cstheme="minorHAnsi"/>
                <w:b/>
                <w:sz w:val="28"/>
                <w:szCs w:val="28"/>
              </w:rPr>
            </w:pPr>
            <w:r w:rsidRPr="00CE071A">
              <w:rPr>
                <w:rFonts w:asciiTheme="minorHAnsi" w:eastAsia="Times New Roman" w:hAnsiTheme="minorHAnsi" w:cstheme="minorHAnsi"/>
                <w:b/>
                <w:sz w:val="28"/>
                <w:szCs w:val="28"/>
              </w:rPr>
              <w:t>Überprüfungen des Deponieaufsichtsorgans</w:t>
            </w:r>
          </w:p>
        </w:tc>
      </w:tr>
      <w:tr w:rsidR="002D2195" w:rsidRPr="003007E9" w14:paraId="43F1117B" w14:textId="77777777" w:rsidTr="003007E9">
        <w:trPr>
          <w:trHeight w:val="284"/>
          <w:jc w:val="center"/>
        </w:trPr>
        <w:tc>
          <w:tcPr>
            <w:tcW w:w="15549" w:type="dxa"/>
            <w:gridSpan w:val="3"/>
            <w:tcBorders>
              <w:top w:val="single" w:sz="4" w:space="0" w:color="999999"/>
              <w:left w:val="single" w:sz="4" w:space="0" w:color="999999"/>
              <w:bottom w:val="single" w:sz="4" w:space="0" w:color="999999"/>
              <w:right w:val="single" w:sz="4" w:space="0" w:color="999999"/>
            </w:tcBorders>
            <w:shd w:val="clear" w:color="auto" w:fill="FBD4B4" w:themeFill="accent6" w:themeFillTint="66"/>
            <w:vAlign w:val="center"/>
          </w:tcPr>
          <w:p w14:paraId="52CE005F" w14:textId="05E6F285" w:rsidR="002D2195" w:rsidRPr="003007E9" w:rsidRDefault="002D2195" w:rsidP="003007E9">
            <w:pPr>
              <w:spacing w:before="60" w:after="60"/>
              <w:jc w:val="center"/>
              <w:rPr>
                <w:rFonts w:asciiTheme="minorHAnsi" w:eastAsia="Times New Roman" w:hAnsiTheme="minorHAnsi" w:cstheme="minorHAnsi"/>
                <w:b/>
                <w:sz w:val="24"/>
                <w:szCs w:val="24"/>
              </w:rPr>
            </w:pPr>
            <w:r w:rsidRPr="003007E9">
              <w:rPr>
                <w:rFonts w:asciiTheme="minorHAnsi" w:eastAsia="Times New Roman" w:hAnsiTheme="minorHAnsi" w:cstheme="minorHAnsi"/>
                <w:b/>
                <w:sz w:val="24"/>
                <w:szCs w:val="24"/>
              </w:rPr>
              <w:t>§ 42 DVO 2008</w:t>
            </w:r>
          </w:p>
        </w:tc>
      </w:tr>
      <w:tr w:rsidR="00AA6506" w:rsidRPr="00FB32D9" w14:paraId="518F1530" w14:textId="77777777" w:rsidTr="003007E9">
        <w:trPr>
          <w:trHeight w:val="284"/>
          <w:jc w:val="center"/>
        </w:trPr>
        <w:tc>
          <w:tcPr>
            <w:tcW w:w="4773" w:type="dxa"/>
            <w:shd w:val="clear" w:color="auto" w:fill="auto"/>
            <w:vAlign w:val="center"/>
          </w:tcPr>
          <w:p w14:paraId="123874C7" w14:textId="77777777" w:rsidR="00AA6506" w:rsidRPr="00FB32D9" w:rsidRDefault="00AA6506"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relevante Forderungen</w:t>
            </w:r>
          </w:p>
        </w:tc>
        <w:tc>
          <w:tcPr>
            <w:tcW w:w="5388" w:type="dxa"/>
            <w:vAlign w:val="center"/>
          </w:tcPr>
          <w:p w14:paraId="1AE4A8A6" w14:textId="77777777" w:rsidR="00AA6506" w:rsidRPr="00FB32D9" w:rsidRDefault="00AA6506"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5388" w:type="dxa"/>
            <w:shd w:val="clear" w:color="auto" w:fill="auto"/>
            <w:vAlign w:val="center"/>
          </w:tcPr>
          <w:p w14:paraId="51269E2D" w14:textId="77777777" w:rsidR="00AA6506" w:rsidRPr="00FB32D9" w:rsidRDefault="00850337"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AA6506" w:rsidRPr="00CE071A" w14:paraId="0DC23879"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792CC167"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1</w:t>
            </w:r>
          </w:p>
          <w:p w14:paraId="45048CFF"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Die Vollständigkeit und Richtigkeit der Stammdaten der Deponie im Register gemäß § 22 AWG 2002</w:t>
            </w:r>
            <w:r w:rsidR="00E77D7C" w:rsidRPr="00CE071A">
              <w:rPr>
                <w:rFonts w:asciiTheme="minorHAnsi" w:eastAsia="Times New Roman" w:hAnsiTheme="minorHAnsi" w:cstheme="minorHAnsi"/>
                <w:sz w:val="20"/>
                <w:szCs w:val="20"/>
              </w:rPr>
              <w:t xml:space="preserve"> ist zu prüfen.</w:t>
            </w:r>
          </w:p>
          <w:p w14:paraId="5AA1E0C9" w14:textId="77777777" w:rsidR="00E626D1" w:rsidRPr="00CE071A" w:rsidRDefault="00E626D1" w:rsidP="00CE071A">
            <w:pPr>
              <w:ind w:left="360"/>
              <w:rPr>
                <w:rFonts w:asciiTheme="minorHAnsi" w:eastAsia="Times New Roman" w:hAnsiTheme="minorHAnsi" w:cstheme="minorHAnsi"/>
                <w:sz w:val="20"/>
                <w:szCs w:val="20"/>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0F396A2C"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Die im EDM-Portal eingetragenen Stammdaten sind vom DAO auf Vollständigkeit und Richtigkeit zu prüfen.</w:t>
            </w:r>
          </w:p>
          <w:p w14:paraId="28AAC3B9" w14:textId="77777777" w:rsidR="00E626D1" w:rsidRPr="00CE071A" w:rsidRDefault="00E626D1" w:rsidP="00334A97">
            <w:pPr>
              <w:pStyle w:val="Listenabsatz"/>
              <w:numPr>
                <w:ilvl w:val="0"/>
                <w:numId w:val="37"/>
              </w:numPr>
              <w:ind w:left="284" w:hanging="284"/>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Anlage richtig angelegt</w:t>
            </w:r>
            <w:r w:rsidR="00827C87">
              <w:rPr>
                <w:rFonts w:asciiTheme="minorHAnsi" w:hAnsiTheme="minorHAnsi" w:cstheme="minorHAnsi"/>
                <w:noProof/>
                <w:sz w:val="20"/>
                <w:szCs w:val="20"/>
                <w:lang w:eastAsia="de-AT"/>
              </w:rPr>
              <w:t>?</w:t>
            </w:r>
          </w:p>
          <w:p w14:paraId="3A234A5A" w14:textId="77777777" w:rsidR="00E626D1" w:rsidRPr="00CE071A" w:rsidRDefault="00827C87" w:rsidP="00334A97">
            <w:pPr>
              <w:pStyle w:val="Listenabsatz"/>
              <w:numPr>
                <w:ilvl w:val="0"/>
                <w:numId w:val="37"/>
              </w:numPr>
              <w:ind w:left="284" w:hanging="284"/>
              <w:rPr>
                <w:rFonts w:asciiTheme="minorHAnsi" w:hAnsiTheme="minorHAnsi" w:cstheme="minorHAnsi"/>
                <w:noProof/>
                <w:sz w:val="20"/>
                <w:szCs w:val="20"/>
                <w:lang w:eastAsia="de-AT"/>
              </w:rPr>
            </w:pPr>
            <w:r>
              <w:rPr>
                <w:rFonts w:asciiTheme="minorHAnsi" w:hAnsiTheme="minorHAnsi" w:cstheme="minorHAnsi"/>
                <w:noProof/>
                <w:sz w:val="20"/>
                <w:szCs w:val="20"/>
                <w:lang w:eastAsia="de-AT"/>
              </w:rPr>
              <w:t>E</w:t>
            </w:r>
            <w:r w:rsidR="00E626D1" w:rsidRPr="00CE071A">
              <w:rPr>
                <w:rFonts w:asciiTheme="minorHAnsi" w:hAnsiTheme="minorHAnsi" w:cstheme="minorHAnsi"/>
                <w:noProof/>
                <w:sz w:val="20"/>
                <w:szCs w:val="20"/>
                <w:lang w:eastAsia="de-AT"/>
              </w:rPr>
              <w:t xml:space="preserve">v. </w:t>
            </w:r>
            <w:r>
              <w:rPr>
                <w:rFonts w:asciiTheme="minorHAnsi" w:hAnsiTheme="minorHAnsi" w:cstheme="minorHAnsi"/>
                <w:noProof/>
                <w:sz w:val="20"/>
                <w:szCs w:val="20"/>
                <w:lang w:eastAsia="de-AT"/>
              </w:rPr>
              <w:t xml:space="preserve">nach </w:t>
            </w:r>
            <w:r w:rsidRPr="00CE071A">
              <w:rPr>
                <w:rFonts w:asciiTheme="minorHAnsi" w:hAnsiTheme="minorHAnsi" w:cstheme="minorHAnsi"/>
                <w:noProof/>
                <w:sz w:val="20"/>
                <w:szCs w:val="20"/>
                <w:lang w:eastAsia="de-AT"/>
              </w:rPr>
              <w:t xml:space="preserve">§ 33 Abs. 1 </w:t>
            </w:r>
            <w:r w:rsidR="00E626D1" w:rsidRPr="00CE071A">
              <w:rPr>
                <w:rFonts w:asciiTheme="minorHAnsi" w:hAnsiTheme="minorHAnsi" w:cstheme="minorHAnsi"/>
                <w:noProof/>
                <w:sz w:val="20"/>
                <w:szCs w:val="20"/>
                <w:lang w:eastAsia="de-AT"/>
              </w:rPr>
              <w:t>erforderliches Zwischenlager angelegt</w:t>
            </w:r>
            <w:r>
              <w:rPr>
                <w:rFonts w:asciiTheme="minorHAnsi" w:hAnsiTheme="minorHAnsi" w:cstheme="minorHAnsi"/>
                <w:noProof/>
                <w:sz w:val="20"/>
                <w:szCs w:val="20"/>
                <w:lang w:eastAsia="de-AT"/>
              </w:rPr>
              <w:t>?</w:t>
            </w:r>
          </w:p>
          <w:p w14:paraId="76E836BC" w14:textId="77777777" w:rsidR="00E626D1" w:rsidRPr="00CE071A" w:rsidRDefault="00E626D1" w:rsidP="00334A97">
            <w:pPr>
              <w:pStyle w:val="Listenabsatz"/>
              <w:numPr>
                <w:ilvl w:val="0"/>
                <w:numId w:val="37"/>
              </w:numPr>
              <w:ind w:left="284" w:hanging="284"/>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Web-GIS Verortung durchgeführt</w:t>
            </w:r>
            <w:r w:rsidR="00827C87">
              <w:rPr>
                <w:rFonts w:asciiTheme="minorHAnsi" w:hAnsiTheme="minorHAnsi" w:cstheme="minorHAnsi"/>
                <w:noProof/>
                <w:sz w:val="20"/>
                <w:szCs w:val="20"/>
                <w:lang w:eastAsia="de-AT"/>
              </w:rPr>
              <w:t>?</w:t>
            </w:r>
          </w:p>
          <w:p w14:paraId="4588B48C" w14:textId="77777777" w:rsidR="00E626D1" w:rsidRDefault="00E626D1" w:rsidP="00334A97">
            <w:pPr>
              <w:pStyle w:val="Listenabsatz"/>
              <w:numPr>
                <w:ilvl w:val="0"/>
                <w:numId w:val="37"/>
              </w:numPr>
              <w:ind w:left="284" w:hanging="284"/>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w:t>
            </w:r>
          </w:p>
          <w:p w14:paraId="28832837" w14:textId="77777777" w:rsidR="00334A97" w:rsidRPr="00334A97" w:rsidRDefault="00334A97" w:rsidP="00334A97">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4AAA9927" w14:textId="77777777" w:rsidR="00AD45D1" w:rsidRPr="00CE071A" w:rsidRDefault="00AD45D1" w:rsidP="00CE071A">
            <w:pPr>
              <w:rPr>
                <w:rFonts w:asciiTheme="minorHAnsi" w:eastAsia="Times New Roman" w:hAnsiTheme="minorHAnsi" w:cstheme="minorHAnsi"/>
                <w:sz w:val="20"/>
                <w:szCs w:val="20"/>
              </w:rPr>
            </w:pPr>
          </w:p>
        </w:tc>
      </w:tr>
      <w:tr w:rsidR="005309B0" w:rsidRPr="00CE071A" w14:paraId="171A552F" w14:textId="77777777" w:rsidTr="003007E9">
        <w:trPr>
          <w:trHeight w:val="284"/>
          <w:jc w:val="center"/>
        </w:trPr>
        <w:tc>
          <w:tcPr>
            <w:tcW w:w="4773" w:type="dxa"/>
            <w:vMerge w:val="restart"/>
            <w:tcBorders>
              <w:top w:val="single" w:sz="4" w:space="0" w:color="999999"/>
              <w:left w:val="single" w:sz="4" w:space="0" w:color="999999"/>
              <w:right w:val="single" w:sz="4" w:space="0" w:color="999999"/>
            </w:tcBorders>
            <w:shd w:val="clear" w:color="auto" w:fill="auto"/>
          </w:tcPr>
          <w:p w14:paraId="6EFD427C" w14:textId="77777777" w:rsidR="005309B0" w:rsidRPr="00CE071A" w:rsidRDefault="005309B0"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2</w:t>
            </w:r>
          </w:p>
          <w:p w14:paraId="36924A7D" w14:textId="77777777" w:rsidR="005309B0" w:rsidRDefault="005309B0"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Die Ordnungsmäßigkeit der Aufzeichnungen und Meldungen gemäß § 41, insbesondere die getrennte Führung der Aufzeichnungen für Anlagen gemäß § 40 Abs. 1 Z 2 bis 6, ist stichprobenartig zu überprüfen.</w:t>
            </w:r>
          </w:p>
          <w:p w14:paraId="04EC88A9" w14:textId="77777777" w:rsidR="003007E9" w:rsidRPr="00CE071A" w:rsidRDefault="003007E9" w:rsidP="00CE071A">
            <w:pPr>
              <w:ind w:left="360"/>
              <w:rPr>
                <w:rFonts w:asciiTheme="minorHAnsi" w:eastAsia="Times New Roman" w:hAnsiTheme="minorHAnsi" w:cstheme="minorHAnsi"/>
                <w:sz w:val="20"/>
                <w:szCs w:val="20"/>
              </w:rPr>
            </w:pPr>
          </w:p>
        </w:tc>
        <w:tc>
          <w:tcPr>
            <w:tcW w:w="5388" w:type="dxa"/>
            <w:vMerge w:val="restart"/>
            <w:tcBorders>
              <w:top w:val="single" w:sz="4" w:space="0" w:color="999999"/>
              <w:left w:val="single" w:sz="4" w:space="0" w:color="999999"/>
              <w:right w:val="single" w:sz="4" w:space="0" w:color="999999"/>
            </w:tcBorders>
            <w:shd w:val="clear" w:color="auto" w:fill="auto"/>
          </w:tcPr>
          <w:p w14:paraId="01436762" w14:textId="76588AFA" w:rsidR="005309B0" w:rsidRPr="00CE071A" w:rsidRDefault="005309B0"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Dies ist zu prüfen und kann mit den Ausführungen zu TEIL 4, Punkte 12. </w:t>
            </w:r>
            <w:r w:rsidR="0060051E">
              <w:rPr>
                <w:rFonts w:asciiTheme="minorHAnsi" w:hAnsiTheme="minorHAnsi" w:cstheme="minorHAnsi"/>
                <w:noProof/>
                <w:sz w:val="20"/>
                <w:szCs w:val="20"/>
                <w:lang w:eastAsia="de-AT"/>
              </w:rPr>
              <w:t>bis</w:t>
            </w:r>
            <w:r w:rsidRPr="00CE071A">
              <w:rPr>
                <w:rFonts w:asciiTheme="minorHAnsi" w:hAnsiTheme="minorHAnsi" w:cstheme="minorHAnsi"/>
                <w:noProof/>
                <w:sz w:val="20"/>
                <w:szCs w:val="20"/>
                <w:lang w:eastAsia="de-AT"/>
              </w:rPr>
              <w:t xml:space="preserve"> 15. abgehandelt werden.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sdt>
            <w:sdtPr>
              <w:rPr>
                <w:rFonts w:asciiTheme="minorHAnsi" w:eastAsia="Times New Roman" w:hAnsiTheme="minorHAnsi" w:cstheme="minorHAnsi"/>
                <w:sz w:val="20"/>
                <w:szCs w:val="20"/>
              </w:rPr>
              <w:alias w:val="siehe Teil 4, Punkte 13. -16."/>
              <w:tag w:val="siehe Teil 4, Punkte 13. -16."/>
              <w:id w:val="-2017920994"/>
              <w:placeholder>
                <w:docPart w:val="B840C104F65D4CA981259830CF521A2C"/>
              </w:placeholder>
              <w:showingPlcHdr/>
              <w:dropDownList>
                <w:listItem w:value="Wählen Sie ein Element aus."/>
                <w:listItem w:displayText="siehe Teil 4, Punkte 13. -16." w:value="siehe Teil 4, Punkte 13. -16."/>
              </w:dropDownList>
            </w:sdtPr>
            <w:sdtEndPr/>
            <w:sdtContent>
              <w:p w14:paraId="11E1BF9F" w14:textId="77777777" w:rsidR="005309B0" w:rsidRPr="00CE071A" w:rsidRDefault="005309B0" w:rsidP="00CE071A">
                <w:pPr>
                  <w:rPr>
                    <w:rFonts w:asciiTheme="minorHAnsi" w:eastAsia="Times New Roman" w:hAnsiTheme="minorHAnsi" w:cstheme="minorHAnsi"/>
                    <w:sz w:val="20"/>
                    <w:szCs w:val="20"/>
                  </w:rPr>
                </w:pPr>
                <w:r w:rsidRPr="00CE071A">
                  <w:rPr>
                    <w:rStyle w:val="Platzhaltertext"/>
                    <w:rFonts w:asciiTheme="minorHAnsi" w:hAnsiTheme="minorHAnsi" w:cstheme="minorHAnsi"/>
                    <w:sz w:val="20"/>
                    <w:szCs w:val="20"/>
                  </w:rPr>
                  <w:t>Wählen Sie ein Element aus.</w:t>
                </w:r>
              </w:p>
            </w:sdtContent>
          </w:sdt>
          <w:p w14:paraId="1C80DFE7" w14:textId="77777777" w:rsidR="005309B0" w:rsidRPr="00CE071A" w:rsidRDefault="005309B0" w:rsidP="00CE071A">
            <w:pPr>
              <w:rPr>
                <w:rFonts w:asciiTheme="minorHAnsi" w:eastAsia="Times New Roman" w:hAnsiTheme="minorHAnsi" w:cstheme="minorHAnsi"/>
                <w:sz w:val="20"/>
                <w:szCs w:val="20"/>
              </w:rPr>
            </w:pPr>
          </w:p>
        </w:tc>
      </w:tr>
      <w:tr w:rsidR="005309B0" w:rsidRPr="00CE071A" w14:paraId="117F3D99" w14:textId="77777777" w:rsidTr="003007E9">
        <w:trPr>
          <w:trHeight w:val="284"/>
          <w:jc w:val="center"/>
        </w:trPr>
        <w:tc>
          <w:tcPr>
            <w:tcW w:w="4773" w:type="dxa"/>
            <w:vMerge/>
            <w:tcBorders>
              <w:left w:val="single" w:sz="4" w:space="0" w:color="999999"/>
              <w:bottom w:val="single" w:sz="4" w:space="0" w:color="999999"/>
              <w:right w:val="single" w:sz="4" w:space="0" w:color="999999"/>
            </w:tcBorders>
            <w:shd w:val="clear" w:color="auto" w:fill="auto"/>
          </w:tcPr>
          <w:p w14:paraId="6842A701" w14:textId="77777777" w:rsidR="005309B0" w:rsidRPr="00CE071A" w:rsidRDefault="005309B0" w:rsidP="00CE071A">
            <w:pPr>
              <w:numPr>
                <w:ilvl w:val="0"/>
                <w:numId w:val="17"/>
              </w:numPr>
              <w:rPr>
                <w:rFonts w:asciiTheme="minorHAnsi" w:eastAsia="Times New Roman" w:hAnsiTheme="minorHAnsi" w:cstheme="minorHAnsi"/>
                <w:b/>
                <w:sz w:val="20"/>
                <w:szCs w:val="20"/>
              </w:rPr>
            </w:pPr>
          </w:p>
        </w:tc>
        <w:tc>
          <w:tcPr>
            <w:tcW w:w="5388" w:type="dxa"/>
            <w:vMerge/>
            <w:tcBorders>
              <w:left w:val="single" w:sz="4" w:space="0" w:color="999999"/>
              <w:bottom w:val="single" w:sz="4" w:space="0" w:color="999999"/>
              <w:right w:val="single" w:sz="4" w:space="0" w:color="999999"/>
            </w:tcBorders>
            <w:shd w:val="clear" w:color="auto" w:fill="auto"/>
          </w:tcPr>
          <w:p w14:paraId="600DB906" w14:textId="77777777" w:rsidR="005309B0" w:rsidRPr="00CE071A" w:rsidRDefault="005309B0"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098013AB" w14:textId="77777777" w:rsidR="005309B0" w:rsidRPr="00CE071A" w:rsidRDefault="005309B0" w:rsidP="00CE071A">
            <w:pPr>
              <w:rPr>
                <w:rFonts w:asciiTheme="minorHAnsi" w:eastAsia="Times New Roman" w:hAnsiTheme="minorHAnsi" w:cstheme="minorHAnsi"/>
                <w:sz w:val="20"/>
                <w:szCs w:val="20"/>
              </w:rPr>
            </w:pPr>
          </w:p>
        </w:tc>
      </w:tr>
      <w:tr w:rsidR="005309B0" w:rsidRPr="00CE071A" w14:paraId="146837F5" w14:textId="77777777" w:rsidTr="003007E9">
        <w:trPr>
          <w:trHeight w:val="284"/>
          <w:jc w:val="center"/>
        </w:trPr>
        <w:tc>
          <w:tcPr>
            <w:tcW w:w="4773" w:type="dxa"/>
            <w:vMerge w:val="restart"/>
            <w:tcBorders>
              <w:top w:val="single" w:sz="4" w:space="0" w:color="999999"/>
              <w:left w:val="single" w:sz="4" w:space="0" w:color="999999"/>
              <w:right w:val="single" w:sz="4" w:space="0" w:color="999999"/>
            </w:tcBorders>
            <w:shd w:val="clear" w:color="auto" w:fill="auto"/>
          </w:tcPr>
          <w:p w14:paraId="596ACC14" w14:textId="77777777" w:rsidR="005309B0" w:rsidRPr="00CE071A" w:rsidRDefault="005309B0"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3</w:t>
            </w:r>
          </w:p>
          <w:p w14:paraId="71240FA0" w14:textId="77777777" w:rsidR="005309B0" w:rsidRPr="00CE071A" w:rsidRDefault="005309B0"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Anhand der Aufzeichnungen gemäß § 41 ist die Ordnungsmäßigkeit der Eingangskontrolle und deren Dokumentation zu prüfen.</w:t>
            </w:r>
          </w:p>
          <w:p w14:paraId="0F7870B4" w14:textId="77777777" w:rsidR="005309B0" w:rsidRPr="00CE071A" w:rsidRDefault="005309B0" w:rsidP="00CE071A">
            <w:pPr>
              <w:ind w:left="360"/>
              <w:rPr>
                <w:rFonts w:asciiTheme="minorHAnsi" w:eastAsia="Times New Roman" w:hAnsiTheme="minorHAnsi" w:cstheme="minorHAnsi"/>
                <w:sz w:val="20"/>
                <w:szCs w:val="20"/>
              </w:rPr>
            </w:pPr>
          </w:p>
        </w:tc>
        <w:tc>
          <w:tcPr>
            <w:tcW w:w="5388" w:type="dxa"/>
            <w:vMerge w:val="restart"/>
            <w:tcBorders>
              <w:top w:val="single" w:sz="4" w:space="0" w:color="999999"/>
              <w:left w:val="single" w:sz="4" w:space="0" w:color="999999"/>
              <w:right w:val="single" w:sz="4" w:space="0" w:color="999999"/>
            </w:tcBorders>
            <w:shd w:val="clear" w:color="auto" w:fill="auto"/>
          </w:tcPr>
          <w:p w14:paraId="1A885B5F" w14:textId="2B8B8B59" w:rsidR="005309B0" w:rsidRPr="00CE071A" w:rsidRDefault="005309B0"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Dies ist zu prüfen und kann mit den Ausführungen zu TEIL 4, Punkte 12. </w:t>
            </w:r>
            <w:r w:rsidR="0060051E">
              <w:rPr>
                <w:rFonts w:asciiTheme="minorHAnsi" w:hAnsiTheme="minorHAnsi" w:cstheme="minorHAnsi"/>
                <w:noProof/>
                <w:sz w:val="20"/>
                <w:szCs w:val="20"/>
                <w:lang w:eastAsia="de-AT"/>
              </w:rPr>
              <w:t>bis</w:t>
            </w:r>
            <w:r w:rsidRPr="00CE071A">
              <w:rPr>
                <w:rFonts w:asciiTheme="minorHAnsi" w:hAnsiTheme="minorHAnsi" w:cstheme="minorHAnsi"/>
                <w:noProof/>
                <w:sz w:val="20"/>
                <w:szCs w:val="20"/>
                <w:lang w:eastAsia="de-AT"/>
              </w:rPr>
              <w:t xml:space="preserve"> 15. abgehandelt werden.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sdt>
            <w:sdtPr>
              <w:rPr>
                <w:rFonts w:asciiTheme="minorHAnsi" w:eastAsia="Times New Roman" w:hAnsiTheme="minorHAnsi" w:cstheme="minorHAnsi"/>
                <w:sz w:val="20"/>
                <w:szCs w:val="20"/>
              </w:rPr>
              <w:alias w:val="siehe Teil 4, Punkte 13. -16."/>
              <w:tag w:val="siehe Teil 4, Punkte 13. -16."/>
              <w:id w:val="757417881"/>
              <w:placeholder>
                <w:docPart w:val="D498F85C757E4F498605E0C27143927C"/>
              </w:placeholder>
              <w:showingPlcHdr/>
              <w:dropDownList>
                <w:listItem w:value="Wählen Sie ein Element aus."/>
                <w:listItem w:displayText="siehe Teil 4, Punkte 13. -16." w:value="siehe Teil 4, Punkte 13. -16."/>
              </w:dropDownList>
            </w:sdtPr>
            <w:sdtEndPr/>
            <w:sdtContent>
              <w:p w14:paraId="7C2604E7" w14:textId="77777777" w:rsidR="005309B0" w:rsidRPr="00CE071A" w:rsidRDefault="005309B0" w:rsidP="00CE071A">
                <w:pPr>
                  <w:rPr>
                    <w:rFonts w:asciiTheme="minorHAnsi" w:eastAsia="Times New Roman" w:hAnsiTheme="minorHAnsi" w:cstheme="minorHAnsi"/>
                    <w:sz w:val="20"/>
                    <w:szCs w:val="20"/>
                  </w:rPr>
                </w:pPr>
                <w:r w:rsidRPr="00CE071A">
                  <w:rPr>
                    <w:rStyle w:val="Platzhaltertext"/>
                    <w:rFonts w:asciiTheme="minorHAnsi" w:hAnsiTheme="minorHAnsi" w:cstheme="minorHAnsi"/>
                    <w:sz w:val="20"/>
                    <w:szCs w:val="20"/>
                  </w:rPr>
                  <w:t>Wählen Sie ein Element aus.</w:t>
                </w:r>
              </w:p>
            </w:sdtContent>
          </w:sdt>
          <w:p w14:paraId="5997175D" w14:textId="77777777" w:rsidR="005309B0" w:rsidRPr="00CE071A" w:rsidRDefault="005309B0" w:rsidP="00CE071A">
            <w:pPr>
              <w:rPr>
                <w:rFonts w:asciiTheme="minorHAnsi" w:eastAsia="Times New Roman" w:hAnsiTheme="minorHAnsi" w:cstheme="minorHAnsi"/>
                <w:sz w:val="20"/>
                <w:szCs w:val="20"/>
              </w:rPr>
            </w:pPr>
          </w:p>
        </w:tc>
      </w:tr>
      <w:tr w:rsidR="005309B0" w:rsidRPr="00CE071A" w14:paraId="42328265" w14:textId="77777777" w:rsidTr="003007E9">
        <w:trPr>
          <w:trHeight w:val="284"/>
          <w:jc w:val="center"/>
        </w:trPr>
        <w:tc>
          <w:tcPr>
            <w:tcW w:w="4773" w:type="dxa"/>
            <w:vMerge/>
            <w:tcBorders>
              <w:left w:val="single" w:sz="4" w:space="0" w:color="999999"/>
              <w:bottom w:val="single" w:sz="4" w:space="0" w:color="999999"/>
              <w:right w:val="single" w:sz="4" w:space="0" w:color="999999"/>
            </w:tcBorders>
            <w:shd w:val="clear" w:color="auto" w:fill="auto"/>
          </w:tcPr>
          <w:p w14:paraId="7D377E6D" w14:textId="77777777" w:rsidR="005309B0" w:rsidRPr="00CE071A" w:rsidRDefault="005309B0" w:rsidP="00CE071A">
            <w:pPr>
              <w:numPr>
                <w:ilvl w:val="0"/>
                <w:numId w:val="17"/>
              </w:numPr>
              <w:rPr>
                <w:rFonts w:asciiTheme="minorHAnsi" w:eastAsia="Times New Roman" w:hAnsiTheme="minorHAnsi" w:cstheme="minorHAnsi"/>
                <w:b/>
                <w:sz w:val="20"/>
                <w:szCs w:val="20"/>
              </w:rPr>
            </w:pPr>
          </w:p>
        </w:tc>
        <w:tc>
          <w:tcPr>
            <w:tcW w:w="5388" w:type="dxa"/>
            <w:vMerge/>
            <w:tcBorders>
              <w:left w:val="single" w:sz="4" w:space="0" w:color="999999"/>
              <w:bottom w:val="single" w:sz="4" w:space="0" w:color="999999"/>
              <w:right w:val="single" w:sz="4" w:space="0" w:color="999999"/>
            </w:tcBorders>
            <w:shd w:val="clear" w:color="auto" w:fill="auto"/>
          </w:tcPr>
          <w:p w14:paraId="54FA264A" w14:textId="77777777" w:rsidR="005309B0" w:rsidRPr="00CE071A" w:rsidRDefault="005309B0"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1B9BC71E" w14:textId="77777777" w:rsidR="005309B0" w:rsidRPr="00CE071A" w:rsidRDefault="005309B0" w:rsidP="00CE071A">
            <w:pPr>
              <w:rPr>
                <w:rFonts w:asciiTheme="minorHAnsi" w:eastAsia="Times New Roman" w:hAnsiTheme="minorHAnsi" w:cstheme="minorHAnsi"/>
                <w:sz w:val="20"/>
                <w:szCs w:val="20"/>
              </w:rPr>
            </w:pPr>
          </w:p>
        </w:tc>
      </w:tr>
      <w:tr w:rsidR="005309B0" w:rsidRPr="00CE071A" w14:paraId="28DD2768" w14:textId="77777777" w:rsidTr="003007E9">
        <w:trPr>
          <w:trHeight w:val="284"/>
          <w:jc w:val="center"/>
        </w:trPr>
        <w:tc>
          <w:tcPr>
            <w:tcW w:w="4773" w:type="dxa"/>
            <w:vMerge w:val="restart"/>
            <w:tcBorders>
              <w:top w:val="single" w:sz="4" w:space="0" w:color="999999"/>
              <w:left w:val="single" w:sz="4" w:space="0" w:color="999999"/>
              <w:right w:val="single" w:sz="4" w:space="0" w:color="999999"/>
            </w:tcBorders>
            <w:shd w:val="clear" w:color="auto" w:fill="auto"/>
          </w:tcPr>
          <w:p w14:paraId="26C134E2" w14:textId="77777777" w:rsidR="005309B0" w:rsidRPr="00CE071A" w:rsidRDefault="005309B0"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4</w:t>
            </w:r>
          </w:p>
          <w:p w14:paraId="5D1693EC" w14:textId="77777777" w:rsidR="005309B0" w:rsidRPr="00CE071A" w:rsidRDefault="005309B0"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Es ist stichprobenartig die Ordnungsmäßigkeit und die Plausibilität der Beurteilungsnachweise (insbesondere im Hinblick auf die </w:t>
            </w:r>
            <w:proofErr w:type="spellStart"/>
            <w:r w:rsidRPr="00CE071A">
              <w:rPr>
                <w:rFonts w:asciiTheme="minorHAnsi" w:eastAsia="Times New Roman" w:hAnsiTheme="minorHAnsi" w:cstheme="minorHAnsi"/>
                <w:sz w:val="20"/>
                <w:szCs w:val="20"/>
              </w:rPr>
              <w:t>Probenahme</w:t>
            </w:r>
            <w:r w:rsidRPr="00CE071A">
              <w:rPr>
                <w:rFonts w:asciiTheme="minorHAnsi" w:eastAsia="Times New Roman" w:hAnsiTheme="minorHAnsi" w:cstheme="minorHAnsi"/>
                <w:sz w:val="20"/>
                <w:szCs w:val="20"/>
              </w:rPr>
              <w:softHyphen/>
              <w:t>planung</w:t>
            </w:r>
            <w:proofErr w:type="spellEnd"/>
            <w:r w:rsidRPr="00CE071A">
              <w:rPr>
                <w:rFonts w:asciiTheme="minorHAnsi" w:eastAsia="Times New Roman" w:hAnsiTheme="minorHAnsi" w:cstheme="minorHAnsi"/>
                <w:sz w:val="20"/>
                <w:szCs w:val="20"/>
              </w:rPr>
              <w:t>, z.</w:t>
            </w:r>
            <w:r w:rsidR="00827C87">
              <w:rPr>
                <w:rFonts w:asciiTheme="minorHAnsi" w:eastAsia="Times New Roman" w:hAnsiTheme="minorHAnsi" w:cstheme="minorHAnsi"/>
                <w:sz w:val="20"/>
                <w:szCs w:val="20"/>
              </w:rPr>
              <w:t> </w:t>
            </w:r>
            <w:r w:rsidRPr="00CE071A">
              <w:rPr>
                <w:rFonts w:asciiTheme="minorHAnsi" w:eastAsia="Times New Roman" w:hAnsiTheme="minorHAnsi" w:cstheme="minorHAnsi"/>
                <w:sz w:val="20"/>
                <w:szCs w:val="20"/>
              </w:rPr>
              <w:t>B. Zulässigkeit der Zusammenlegung von qualifizierten Stichproben zu Sammelproben) zu prüfen.</w:t>
            </w:r>
          </w:p>
          <w:p w14:paraId="4635AC0F" w14:textId="77777777" w:rsidR="005309B0" w:rsidRPr="00CE071A" w:rsidRDefault="005309B0" w:rsidP="00CE071A">
            <w:pPr>
              <w:ind w:left="360"/>
              <w:rPr>
                <w:rFonts w:asciiTheme="minorHAnsi" w:eastAsia="Times New Roman" w:hAnsiTheme="minorHAnsi" w:cstheme="minorHAnsi"/>
                <w:sz w:val="20"/>
                <w:szCs w:val="20"/>
              </w:rPr>
            </w:pPr>
          </w:p>
          <w:p w14:paraId="1416A7CC" w14:textId="77777777" w:rsidR="005309B0" w:rsidRPr="00CE071A" w:rsidRDefault="005309B0"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Schwerpunktmäßig sind Beurteilungsnachweise von Abfallbesitzern zu überprüfen, bei denen bereits fehlerhafte </w:t>
            </w:r>
            <w:proofErr w:type="spellStart"/>
            <w:r w:rsidRPr="00CE071A">
              <w:rPr>
                <w:rFonts w:asciiTheme="minorHAnsi" w:eastAsia="Times New Roman" w:hAnsiTheme="minorHAnsi" w:cstheme="minorHAnsi"/>
                <w:sz w:val="20"/>
                <w:szCs w:val="20"/>
              </w:rPr>
              <w:t>Probenahmeplanungen</w:t>
            </w:r>
            <w:proofErr w:type="spellEnd"/>
            <w:r w:rsidRPr="00CE071A">
              <w:rPr>
                <w:rFonts w:asciiTheme="minorHAnsi" w:eastAsia="Times New Roman" w:hAnsiTheme="minorHAnsi" w:cstheme="minorHAnsi"/>
                <w:sz w:val="20"/>
                <w:szCs w:val="20"/>
              </w:rPr>
              <w:t xml:space="preserve"> oder </w:t>
            </w:r>
            <w:r w:rsidRPr="00CE071A">
              <w:rPr>
                <w:rFonts w:asciiTheme="minorHAnsi" w:eastAsia="Times New Roman" w:hAnsiTheme="minorHAnsi" w:cstheme="minorHAnsi"/>
                <w:sz w:val="20"/>
                <w:szCs w:val="20"/>
              </w:rPr>
              <w:lastRenderedPageBreak/>
              <w:t>Fehldeklarationen festgestellt oder Zurückweisungen vorgenommen wurden.</w:t>
            </w:r>
          </w:p>
          <w:p w14:paraId="4430099C" w14:textId="77777777" w:rsidR="005309B0" w:rsidRPr="00CE071A" w:rsidRDefault="005309B0" w:rsidP="00CE071A">
            <w:pPr>
              <w:ind w:left="360"/>
              <w:rPr>
                <w:rFonts w:asciiTheme="minorHAnsi" w:eastAsia="Times New Roman" w:hAnsiTheme="minorHAnsi" w:cstheme="minorHAnsi"/>
                <w:sz w:val="20"/>
                <w:szCs w:val="20"/>
              </w:rPr>
            </w:pPr>
          </w:p>
        </w:tc>
        <w:tc>
          <w:tcPr>
            <w:tcW w:w="5388" w:type="dxa"/>
            <w:vMerge w:val="restart"/>
            <w:tcBorders>
              <w:top w:val="single" w:sz="4" w:space="0" w:color="999999"/>
              <w:left w:val="single" w:sz="4" w:space="0" w:color="999999"/>
              <w:right w:val="single" w:sz="4" w:space="0" w:color="999999"/>
            </w:tcBorders>
            <w:shd w:val="clear" w:color="auto" w:fill="auto"/>
          </w:tcPr>
          <w:p w14:paraId="01ED90F9" w14:textId="7D7ABDAB" w:rsidR="005309B0" w:rsidRPr="00CE071A" w:rsidRDefault="005309B0"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lastRenderedPageBreak/>
              <w:t xml:space="preserve">Dies ist zu prüfen und kann mit den Ausführungen zu TEIL 4, Punkte 12. </w:t>
            </w:r>
            <w:r w:rsidR="0060051E">
              <w:rPr>
                <w:rFonts w:asciiTheme="minorHAnsi" w:hAnsiTheme="minorHAnsi" w:cstheme="minorHAnsi"/>
                <w:noProof/>
                <w:sz w:val="20"/>
                <w:szCs w:val="20"/>
                <w:lang w:eastAsia="de-AT"/>
              </w:rPr>
              <w:t>bis</w:t>
            </w:r>
            <w:r w:rsidRPr="00CE071A">
              <w:rPr>
                <w:rFonts w:asciiTheme="minorHAnsi" w:hAnsiTheme="minorHAnsi" w:cstheme="minorHAnsi"/>
                <w:noProof/>
                <w:sz w:val="20"/>
                <w:szCs w:val="20"/>
                <w:lang w:eastAsia="de-AT"/>
              </w:rPr>
              <w:t xml:space="preserve"> 15. abgehandelt werden.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sdt>
            <w:sdtPr>
              <w:rPr>
                <w:rFonts w:asciiTheme="minorHAnsi" w:eastAsia="Times New Roman" w:hAnsiTheme="minorHAnsi" w:cstheme="minorHAnsi"/>
                <w:sz w:val="20"/>
                <w:szCs w:val="20"/>
              </w:rPr>
              <w:alias w:val="siehe Teil 4, Punkte 13. -16."/>
              <w:tag w:val="siehe Teil 4, Punkte 13. -16."/>
              <w:id w:val="882680413"/>
              <w:placeholder>
                <w:docPart w:val="3AFE210FA324450AB81CE63C40419941"/>
              </w:placeholder>
              <w:showingPlcHdr/>
              <w:dropDownList>
                <w:listItem w:value="Wählen Sie ein Element aus."/>
                <w:listItem w:displayText="siehe Teil 4, Punkte 13. -16." w:value="siehe Teil 4, Punkte 13. -16."/>
              </w:dropDownList>
            </w:sdtPr>
            <w:sdtEndPr/>
            <w:sdtContent>
              <w:p w14:paraId="11DF5822" w14:textId="77777777" w:rsidR="005309B0" w:rsidRPr="00CE071A" w:rsidRDefault="005309B0" w:rsidP="00CE071A">
                <w:pPr>
                  <w:rPr>
                    <w:rFonts w:asciiTheme="minorHAnsi" w:eastAsia="Times New Roman" w:hAnsiTheme="minorHAnsi" w:cstheme="minorHAnsi"/>
                    <w:sz w:val="20"/>
                    <w:szCs w:val="20"/>
                  </w:rPr>
                </w:pPr>
                <w:r w:rsidRPr="00CE071A">
                  <w:rPr>
                    <w:rStyle w:val="Platzhaltertext"/>
                    <w:rFonts w:asciiTheme="minorHAnsi" w:hAnsiTheme="minorHAnsi" w:cstheme="minorHAnsi"/>
                    <w:sz w:val="20"/>
                    <w:szCs w:val="20"/>
                  </w:rPr>
                  <w:t>Wählen Sie ein Element aus.</w:t>
                </w:r>
              </w:p>
            </w:sdtContent>
          </w:sdt>
          <w:p w14:paraId="4044C242" w14:textId="77777777" w:rsidR="005309B0" w:rsidRPr="00CE071A" w:rsidRDefault="005309B0" w:rsidP="00CE071A">
            <w:pPr>
              <w:rPr>
                <w:rFonts w:asciiTheme="minorHAnsi" w:eastAsia="Times New Roman" w:hAnsiTheme="minorHAnsi" w:cstheme="minorHAnsi"/>
                <w:sz w:val="20"/>
                <w:szCs w:val="20"/>
              </w:rPr>
            </w:pPr>
          </w:p>
        </w:tc>
      </w:tr>
      <w:tr w:rsidR="005309B0" w:rsidRPr="00CE071A" w14:paraId="4D6BB984" w14:textId="77777777" w:rsidTr="003007E9">
        <w:trPr>
          <w:trHeight w:val="284"/>
          <w:jc w:val="center"/>
        </w:trPr>
        <w:tc>
          <w:tcPr>
            <w:tcW w:w="4773" w:type="dxa"/>
            <w:vMerge/>
            <w:tcBorders>
              <w:left w:val="single" w:sz="4" w:space="0" w:color="999999"/>
              <w:bottom w:val="single" w:sz="4" w:space="0" w:color="999999"/>
              <w:right w:val="single" w:sz="4" w:space="0" w:color="999999"/>
            </w:tcBorders>
            <w:shd w:val="clear" w:color="auto" w:fill="auto"/>
          </w:tcPr>
          <w:p w14:paraId="473D9AEB" w14:textId="77777777" w:rsidR="005309B0" w:rsidRPr="00CE071A" w:rsidRDefault="005309B0" w:rsidP="00CE071A">
            <w:pPr>
              <w:numPr>
                <w:ilvl w:val="0"/>
                <w:numId w:val="17"/>
              </w:numPr>
              <w:rPr>
                <w:rFonts w:asciiTheme="minorHAnsi" w:eastAsia="Times New Roman" w:hAnsiTheme="minorHAnsi" w:cstheme="minorHAnsi"/>
                <w:b/>
                <w:sz w:val="20"/>
                <w:szCs w:val="20"/>
              </w:rPr>
            </w:pPr>
          </w:p>
        </w:tc>
        <w:tc>
          <w:tcPr>
            <w:tcW w:w="5388" w:type="dxa"/>
            <w:vMerge/>
            <w:tcBorders>
              <w:left w:val="single" w:sz="4" w:space="0" w:color="999999"/>
              <w:bottom w:val="single" w:sz="4" w:space="0" w:color="999999"/>
              <w:right w:val="single" w:sz="4" w:space="0" w:color="999999"/>
            </w:tcBorders>
            <w:shd w:val="clear" w:color="auto" w:fill="auto"/>
          </w:tcPr>
          <w:p w14:paraId="216D16EB" w14:textId="77777777" w:rsidR="005309B0" w:rsidRPr="00CE071A" w:rsidRDefault="005309B0"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7114FE46" w14:textId="77777777" w:rsidR="005309B0" w:rsidRPr="00CE071A" w:rsidRDefault="005309B0" w:rsidP="00CE071A">
            <w:pPr>
              <w:rPr>
                <w:rFonts w:asciiTheme="minorHAnsi" w:eastAsia="Times New Roman" w:hAnsiTheme="minorHAnsi" w:cstheme="minorHAnsi"/>
                <w:b/>
                <w:sz w:val="20"/>
                <w:szCs w:val="20"/>
              </w:rPr>
            </w:pPr>
          </w:p>
        </w:tc>
      </w:tr>
      <w:tr w:rsidR="005309B0" w:rsidRPr="00CE071A" w14:paraId="22E20714" w14:textId="77777777" w:rsidTr="003007E9">
        <w:trPr>
          <w:trHeight w:val="284"/>
          <w:jc w:val="center"/>
        </w:trPr>
        <w:tc>
          <w:tcPr>
            <w:tcW w:w="4773" w:type="dxa"/>
            <w:vMerge w:val="restart"/>
            <w:tcBorders>
              <w:top w:val="single" w:sz="4" w:space="0" w:color="999999"/>
              <w:left w:val="single" w:sz="4" w:space="0" w:color="999999"/>
              <w:right w:val="single" w:sz="4" w:space="0" w:color="999999"/>
            </w:tcBorders>
            <w:shd w:val="clear" w:color="auto" w:fill="auto"/>
          </w:tcPr>
          <w:p w14:paraId="38B8E0FC" w14:textId="77777777" w:rsidR="005309B0" w:rsidRPr="00CE071A" w:rsidRDefault="005309B0"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5</w:t>
            </w:r>
          </w:p>
          <w:p w14:paraId="279BE9D5" w14:textId="77777777" w:rsidR="005309B0" w:rsidRPr="00CE071A" w:rsidRDefault="005309B0"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Es ist zu prüfen, ob in Deponien, die aufgrund des § 19 Abs. 4 Erleichterungen bei der Identitäts</w:t>
            </w:r>
            <w:r w:rsidRPr="00CE071A">
              <w:rPr>
                <w:rFonts w:asciiTheme="minorHAnsi" w:eastAsia="Times New Roman" w:hAnsiTheme="minorHAnsi" w:cstheme="minorHAnsi"/>
                <w:sz w:val="20"/>
                <w:szCs w:val="20"/>
              </w:rPr>
              <w:softHyphen/>
              <w:t>kontrolle unterliegen, nur Abfälle des jeweiligen Unternehmens abgelagert wurden, oder ob für unternehmensfremde Abfälle eine ordnungsgemäße Identitätskontrolle durchgeführt wurde.</w:t>
            </w:r>
          </w:p>
          <w:p w14:paraId="23665265" w14:textId="77777777" w:rsidR="005309B0" w:rsidRPr="00CE071A" w:rsidRDefault="005309B0" w:rsidP="00CE071A">
            <w:pPr>
              <w:ind w:left="360"/>
              <w:rPr>
                <w:rFonts w:asciiTheme="minorHAnsi" w:eastAsia="Times New Roman" w:hAnsiTheme="minorHAnsi" w:cstheme="minorHAnsi"/>
                <w:sz w:val="20"/>
                <w:szCs w:val="20"/>
              </w:rPr>
            </w:pPr>
          </w:p>
        </w:tc>
        <w:tc>
          <w:tcPr>
            <w:tcW w:w="5388" w:type="dxa"/>
            <w:vMerge w:val="restart"/>
            <w:tcBorders>
              <w:top w:val="single" w:sz="4" w:space="0" w:color="999999"/>
              <w:left w:val="single" w:sz="4" w:space="0" w:color="999999"/>
              <w:right w:val="single" w:sz="4" w:space="0" w:color="999999"/>
            </w:tcBorders>
            <w:shd w:val="clear" w:color="auto" w:fill="auto"/>
          </w:tcPr>
          <w:p w14:paraId="2773A125" w14:textId="77777777" w:rsidR="005309B0" w:rsidRPr="00CE071A" w:rsidRDefault="005309B0"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Dies ist zu prüfen und kann mit den Ausführungen zu TEIL 4, Punkt 1. abgehandelt werden.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sdt>
            <w:sdtPr>
              <w:rPr>
                <w:rFonts w:asciiTheme="minorHAnsi" w:eastAsia="Times New Roman" w:hAnsiTheme="minorHAnsi" w:cstheme="minorHAnsi"/>
                <w:sz w:val="20"/>
                <w:szCs w:val="20"/>
              </w:rPr>
              <w:alias w:val="siehe Teil 4, Punkt 1."/>
              <w:tag w:val="siehe Teil 4, Punkt 1."/>
              <w:id w:val="-500508466"/>
              <w:placeholder>
                <w:docPart w:val="88D892FE98674B3A932BA0BB66FBDD50"/>
              </w:placeholder>
              <w:showingPlcHdr/>
              <w:dropDownList>
                <w:listItem w:value="Wählen Sie ein Element aus."/>
                <w:listItem w:displayText="siehe Teil 4, Punkt 1." w:value="siehe Teil 4, Punkt 1."/>
              </w:dropDownList>
            </w:sdtPr>
            <w:sdtEndPr/>
            <w:sdtContent>
              <w:p w14:paraId="19F9C19D" w14:textId="77777777" w:rsidR="005309B0" w:rsidRPr="00CE071A" w:rsidRDefault="005309B0" w:rsidP="00CE071A">
                <w:pPr>
                  <w:rPr>
                    <w:rFonts w:asciiTheme="minorHAnsi" w:eastAsia="Times New Roman" w:hAnsiTheme="minorHAnsi" w:cstheme="minorHAnsi"/>
                    <w:sz w:val="20"/>
                    <w:szCs w:val="20"/>
                  </w:rPr>
                </w:pPr>
                <w:r w:rsidRPr="00CE071A">
                  <w:rPr>
                    <w:rStyle w:val="Platzhaltertext"/>
                    <w:rFonts w:asciiTheme="minorHAnsi" w:hAnsiTheme="minorHAnsi" w:cstheme="minorHAnsi"/>
                    <w:sz w:val="20"/>
                    <w:szCs w:val="20"/>
                  </w:rPr>
                  <w:t>Wählen Sie ein Element aus.</w:t>
                </w:r>
              </w:p>
            </w:sdtContent>
          </w:sdt>
          <w:p w14:paraId="1D856E37" w14:textId="77777777" w:rsidR="005309B0" w:rsidRPr="00CE071A" w:rsidRDefault="005309B0" w:rsidP="00CE071A">
            <w:pPr>
              <w:rPr>
                <w:rFonts w:asciiTheme="minorHAnsi" w:eastAsia="Times New Roman" w:hAnsiTheme="minorHAnsi" w:cstheme="minorHAnsi"/>
                <w:color w:val="000000" w:themeColor="text1"/>
                <w:sz w:val="20"/>
                <w:szCs w:val="20"/>
              </w:rPr>
            </w:pPr>
          </w:p>
        </w:tc>
      </w:tr>
      <w:tr w:rsidR="005309B0" w:rsidRPr="00CE071A" w14:paraId="0D255DF0" w14:textId="77777777" w:rsidTr="003007E9">
        <w:trPr>
          <w:trHeight w:val="284"/>
          <w:jc w:val="center"/>
        </w:trPr>
        <w:tc>
          <w:tcPr>
            <w:tcW w:w="4773" w:type="dxa"/>
            <w:vMerge/>
            <w:tcBorders>
              <w:left w:val="single" w:sz="4" w:space="0" w:color="999999"/>
              <w:bottom w:val="single" w:sz="4" w:space="0" w:color="999999"/>
              <w:right w:val="single" w:sz="4" w:space="0" w:color="999999"/>
            </w:tcBorders>
            <w:shd w:val="clear" w:color="auto" w:fill="auto"/>
          </w:tcPr>
          <w:p w14:paraId="54364E99" w14:textId="77777777" w:rsidR="005309B0" w:rsidRPr="00CE071A" w:rsidRDefault="005309B0" w:rsidP="00CE071A">
            <w:pPr>
              <w:numPr>
                <w:ilvl w:val="0"/>
                <w:numId w:val="17"/>
              </w:numPr>
              <w:rPr>
                <w:rFonts w:asciiTheme="minorHAnsi" w:eastAsia="Times New Roman" w:hAnsiTheme="minorHAnsi" w:cstheme="minorHAnsi"/>
                <w:b/>
                <w:sz w:val="20"/>
                <w:szCs w:val="20"/>
              </w:rPr>
            </w:pPr>
          </w:p>
        </w:tc>
        <w:tc>
          <w:tcPr>
            <w:tcW w:w="5388" w:type="dxa"/>
            <w:vMerge/>
            <w:tcBorders>
              <w:left w:val="single" w:sz="4" w:space="0" w:color="999999"/>
              <w:bottom w:val="single" w:sz="4" w:space="0" w:color="999999"/>
              <w:right w:val="single" w:sz="4" w:space="0" w:color="999999"/>
            </w:tcBorders>
            <w:shd w:val="clear" w:color="auto" w:fill="auto"/>
          </w:tcPr>
          <w:p w14:paraId="42723699" w14:textId="77777777" w:rsidR="005309B0" w:rsidRPr="00CE071A" w:rsidRDefault="005309B0"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32A55E74" w14:textId="77777777" w:rsidR="005309B0" w:rsidRPr="00CE071A" w:rsidRDefault="005309B0" w:rsidP="00CE071A">
            <w:pPr>
              <w:rPr>
                <w:rFonts w:asciiTheme="minorHAnsi" w:eastAsia="Times New Roman" w:hAnsiTheme="minorHAnsi" w:cstheme="minorHAnsi"/>
                <w:b/>
                <w:color w:val="000000" w:themeColor="text1"/>
                <w:sz w:val="20"/>
                <w:szCs w:val="20"/>
              </w:rPr>
            </w:pPr>
          </w:p>
        </w:tc>
      </w:tr>
      <w:tr w:rsidR="00AA6506" w:rsidRPr="00CE071A" w14:paraId="01ECA300"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6D9172D6"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2 Z 7</w:t>
            </w:r>
          </w:p>
          <w:p w14:paraId="7FEF73D9"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Es ist zu prüfen, ob Teilbeträge der finanziellen Sicherstellung, eine Erhöhung der finanziellen Sicherstellung aufgrund der Wertsicherung oder eine bescheidmäßig festgelegte Erhöhung der finanziellen Sicherstellung ordnungsgemäß geleistet wurden.</w:t>
            </w:r>
          </w:p>
          <w:p w14:paraId="203C52A1" w14:textId="77777777" w:rsidR="00AA6506" w:rsidRPr="00CE071A" w:rsidRDefault="00AA6506" w:rsidP="00CE071A">
            <w:pPr>
              <w:ind w:left="360"/>
              <w:rPr>
                <w:rFonts w:asciiTheme="minorHAnsi" w:eastAsia="Times New Roman" w:hAnsiTheme="minorHAnsi" w:cstheme="minorHAnsi"/>
                <w:sz w:val="20"/>
                <w:szCs w:val="20"/>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453ABBA3" w14:textId="77777777" w:rsidR="00DF33FD" w:rsidRPr="00CE071A" w:rsidRDefault="00DF33FD"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Sofern keine finanzmathematische Berechnung der Sicherstellung erfolgt, ist der Sicherstellungsbetrag anhand des </w:t>
            </w:r>
            <w:r w:rsidRPr="00CE071A">
              <w:rPr>
                <w:rFonts w:asciiTheme="minorHAnsi" w:hAnsiTheme="minorHAnsi" w:cstheme="minorHAnsi"/>
                <w:b/>
                <w:noProof/>
                <w:sz w:val="20"/>
                <w:szCs w:val="20"/>
                <w:lang w:eastAsia="de-AT"/>
              </w:rPr>
              <w:t>Baukostenindexes für den Straßenbau</w:t>
            </w:r>
            <w:r w:rsidRPr="00CE071A">
              <w:rPr>
                <w:rFonts w:asciiTheme="minorHAnsi" w:hAnsiTheme="minorHAnsi" w:cstheme="minorHAnsi"/>
                <w:noProof/>
                <w:sz w:val="20"/>
                <w:szCs w:val="20"/>
                <w:lang w:eastAsia="de-AT"/>
              </w:rPr>
              <w:t xml:space="preserve"> wertzusichern; bei einer aufsummierten Steigerung über </w:t>
            </w:r>
            <w:r w:rsidRPr="00CE071A">
              <w:rPr>
                <w:rFonts w:asciiTheme="minorHAnsi" w:hAnsiTheme="minorHAnsi" w:cstheme="minorHAnsi"/>
                <w:b/>
                <w:noProof/>
                <w:sz w:val="20"/>
                <w:szCs w:val="20"/>
                <w:lang w:eastAsia="de-AT"/>
              </w:rPr>
              <w:t>fünf Prozentpunkte</w:t>
            </w:r>
            <w:r w:rsidRPr="00CE071A">
              <w:rPr>
                <w:rFonts w:asciiTheme="minorHAnsi" w:hAnsiTheme="minorHAnsi" w:cstheme="minorHAnsi"/>
                <w:noProof/>
                <w:sz w:val="20"/>
                <w:szCs w:val="20"/>
                <w:lang w:eastAsia="de-AT"/>
              </w:rPr>
              <w:t xml:space="preserve"> des Baukostenindexes</w:t>
            </w:r>
            <w:r w:rsidR="009F3B14" w:rsidRPr="00CE071A">
              <w:rPr>
                <w:rFonts w:asciiTheme="minorHAnsi" w:hAnsiTheme="minorHAnsi" w:cstheme="minorHAnsi"/>
                <w:noProof/>
                <w:sz w:val="20"/>
                <w:szCs w:val="20"/>
                <w:lang w:eastAsia="de-AT"/>
              </w:rPr>
              <w:t>*</w:t>
            </w:r>
            <w:r w:rsidRPr="00CE071A">
              <w:rPr>
                <w:rFonts w:asciiTheme="minorHAnsi" w:hAnsiTheme="minorHAnsi" w:cstheme="minorHAnsi"/>
                <w:noProof/>
                <w:sz w:val="20"/>
                <w:szCs w:val="20"/>
                <w:lang w:eastAsia="de-AT"/>
              </w:rPr>
              <w:t xml:space="preserve"> gegenüber der geleisteten Sicherstellung hat der Deponieinhaber die Sicherstellung entsprechend zu erhöhen; sofern Teilbeträge vorgeschrieben sind, ist die Wertsteigerung bei der Bestimmung dieser Teilbeträge zu berücksichtigen.</w:t>
            </w:r>
          </w:p>
          <w:p w14:paraId="793D2B30" w14:textId="77777777" w:rsidR="00AA6506" w:rsidRPr="00CE071A" w:rsidRDefault="00AA6506" w:rsidP="00CE071A">
            <w:pPr>
              <w:rPr>
                <w:rFonts w:asciiTheme="minorHAnsi" w:hAnsiTheme="minorHAnsi" w:cstheme="minorHAnsi"/>
                <w:noProof/>
                <w:sz w:val="20"/>
                <w:szCs w:val="20"/>
                <w:lang w:eastAsia="de-AT"/>
              </w:rPr>
            </w:pPr>
          </w:p>
          <w:p w14:paraId="3AAEBB83"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Die Berechnung hat mit dem Wertsicherungsrechner der Statistik Austria unter folgendem Link zu erfolgen: </w:t>
            </w:r>
          </w:p>
          <w:p w14:paraId="5C5C59CB" w14:textId="77777777" w:rsidR="00AA6506" w:rsidRPr="00CE071A" w:rsidRDefault="006E7F02" w:rsidP="00CE071A">
            <w:pPr>
              <w:rPr>
                <w:rFonts w:asciiTheme="minorHAnsi" w:hAnsiTheme="minorHAnsi" w:cstheme="minorHAnsi"/>
                <w:noProof/>
                <w:sz w:val="20"/>
                <w:szCs w:val="20"/>
                <w:lang w:eastAsia="de-AT"/>
              </w:rPr>
            </w:pPr>
            <w:hyperlink r:id="rId12" w:history="1">
              <w:r w:rsidR="00AA6506" w:rsidRPr="00CE071A">
                <w:rPr>
                  <w:rStyle w:val="Hyperlink"/>
                  <w:rFonts w:asciiTheme="minorHAnsi" w:hAnsiTheme="minorHAnsi" w:cstheme="minorHAnsi"/>
                  <w:noProof/>
                  <w:sz w:val="20"/>
                  <w:szCs w:val="20"/>
                  <w:lang w:eastAsia="de-AT"/>
                </w:rPr>
                <w:t>http://www.statistik.at/Indexrechner</w:t>
              </w:r>
            </w:hyperlink>
          </w:p>
          <w:p w14:paraId="5DEDAC57" w14:textId="77777777" w:rsidR="00AA6506" w:rsidRPr="00CE071A" w:rsidRDefault="00AA6506" w:rsidP="00CE071A">
            <w:pPr>
              <w:rPr>
                <w:rFonts w:asciiTheme="minorHAnsi" w:hAnsiTheme="minorHAnsi" w:cstheme="minorHAnsi"/>
                <w:noProof/>
                <w:sz w:val="20"/>
                <w:szCs w:val="20"/>
                <w:lang w:eastAsia="de-AT"/>
              </w:rPr>
            </w:pPr>
          </w:p>
          <w:p w14:paraId="01F97F85" w14:textId="77777777" w:rsidR="009F3B14" w:rsidRDefault="009F3B14" w:rsidP="00CE071A">
            <w:pPr>
              <w:rPr>
                <w:rFonts w:asciiTheme="minorHAnsi" w:hAnsiTheme="minorHAnsi" w:cstheme="minorHAnsi"/>
                <w:i/>
                <w:noProof/>
                <w:sz w:val="20"/>
                <w:szCs w:val="20"/>
                <w:lang w:eastAsia="de-AT"/>
              </w:rPr>
            </w:pPr>
            <w:r w:rsidRPr="00CE071A">
              <w:rPr>
                <w:rFonts w:asciiTheme="minorHAnsi" w:hAnsiTheme="minorHAnsi" w:cstheme="minorHAnsi"/>
                <w:i/>
                <w:noProof/>
                <w:sz w:val="20"/>
                <w:szCs w:val="20"/>
                <w:lang w:eastAsia="de-AT"/>
              </w:rPr>
              <w:t>*Baukostenindex – Straßenbau Insgesamt</w:t>
            </w:r>
          </w:p>
          <w:p w14:paraId="5B9DB2BC" w14:textId="77777777" w:rsidR="000546E6" w:rsidRPr="00CE071A" w:rsidRDefault="000546E6"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4BDEB096" w14:textId="77777777" w:rsidR="009441E6" w:rsidRPr="00CE071A" w:rsidRDefault="009441E6" w:rsidP="00CE071A">
            <w:pPr>
              <w:rPr>
                <w:rFonts w:asciiTheme="minorHAnsi" w:eastAsia="Times New Roman" w:hAnsiTheme="minorHAnsi" w:cstheme="minorHAnsi"/>
                <w:sz w:val="20"/>
                <w:szCs w:val="20"/>
              </w:rPr>
            </w:pPr>
          </w:p>
          <w:p w14:paraId="3929569D" w14:textId="77777777" w:rsidR="0037013C" w:rsidRPr="00CE071A" w:rsidRDefault="0037013C" w:rsidP="00CE071A">
            <w:pPr>
              <w:rPr>
                <w:rFonts w:asciiTheme="minorHAnsi" w:eastAsia="Times New Roman" w:hAnsiTheme="minorHAnsi" w:cstheme="minorHAnsi"/>
                <w:color w:val="000000" w:themeColor="text1"/>
                <w:sz w:val="20"/>
                <w:szCs w:val="20"/>
              </w:rPr>
            </w:pPr>
          </w:p>
        </w:tc>
      </w:tr>
      <w:tr w:rsidR="00AA6506" w:rsidRPr="00CE071A" w14:paraId="6A556DA2"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6E35E1EE"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3</w:t>
            </w:r>
          </w:p>
          <w:p w14:paraId="24296ABD"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Das Deponieaufsichtsorgan hat im Rahmen seiner Überprüfungen aktuell angelieferte Abfälle, die repräsentativ </w:t>
            </w:r>
            <w:proofErr w:type="spellStart"/>
            <w:r w:rsidRPr="00CE071A">
              <w:rPr>
                <w:rFonts w:asciiTheme="minorHAnsi" w:eastAsia="Times New Roman" w:hAnsiTheme="minorHAnsi" w:cstheme="minorHAnsi"/>
                <w:sz w:val="20"/>
                <w:szCs w:val="20"/>
              </w:rPr>
              <w:t>beprobbar</w:t>
            </w:r>
            <w:proofErr w:type="spellEnd"/>
            <w:r w:rsidRPr="00CE071A">
              <w:rPr>
                <w:rFonts w:asciiTheme="minorHAnsi" w:eastAsia="Times New Roman" w:hAnsiTheme="minorHAnsi" w:cstheme="minorHAnsi"/>
                <w:sz w:val="20"/>
                <w:szCs w:val="20"/>
              </w:rPr>
              <w:t xml:space="preserve"> sind, gemäß Anhang 4 Teil</w:t>
            </w:r>
            <w:r w:rsidR="00827C87">
              <w:rPr>
                <w:rFonts w:asciiTheme="minorHAnsi" w:eastAsia="Times New Roman" w:hAnsiTheme="minorHAnsi" w:cstheme="minorHAnsi"/>
                <w:sz w:val="20"/>
                <w:szCs w:val="20"/>
              </w:rPr>
              <w:t> </w:t>
            </w:r>
            <w:proofErr w:type="gramStart"/>
            <w:r w:rsidRPr="00CE071A">
              <w:rPr>
                <w:rFonts w:asciiTheme="minorHAnsi" w:eastAsia="Times New Roman" w:hAnsiTheme="minorHAnsi" w:cstheme="minorHAnsi"/>
                <w:sz w:val="20"/>
                <w:szCs w:val="20"/>
              </w:rPr>
              <w:t>2</w:t>
            </w:r>
            <w:proofErr w:type="gramEnd"/>
            <w:r w:rsidRPr="00CE071A">
              <w:rPr>
                <w:rFonts w:asciiTheme="minorHAnsi" w:eastAsia="Times New Roman" w:hAnsiTheme="minorHAnsi" w:cstheme="minorHAnsi"/>
                <w:sz w:val="20"/>
                <w:szCs w:val="20"/>
              </w:rPr>
              <w:t xml:space="preserve"> Kapitel 6 (entsprechend den Bestimmungen für Identitätskontrollen) zu untersuchen oder diese Untersuchungen zu veranlassen.</w:t>
            </w:r>
          </w:p>
          <w:p w14:paraId="63F0A834" w14:textId="77777777" w:rsidR="00AA6506" w:rsidRPr="00CE071A" w:rsidRDefault="00AA6506" w:rsidP="00CE071A">
            <w:pPr>
              <w:ind w:left="360"/>
              <w:rPr>
                <w:rFonts w:asciiTheme="minorHAnsi" w:eastAsia="Times New Roman" w:hAnsiTheme="minorHAnsi" w:cstheme="minorHAnsi"/>
                <w:sz w:val="20"/>
                <w:szCs w:val="20"/>
              </w:rPr>
            </w:pPr>
          </w:p>
          <w:p w14:paraId="2271C10A"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Das Deponieaufsichtsorgan hat gemäß § 42 Abs. 6 unverzüglich den Deponieinhaber vom Ergebnis der Untersuchung zu informieren.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01075090"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Bei Bodenaushubkompartimenten sind mindestens </w:t>
            </w:r>
            <w:r w:rsidRPr="00CE071A">
              <w:rPr>
                <w:rFonts w:asciiTheme="minorHAnsi" w:hAnsiTheme="minorHAnsi" w:cstheme="minorHAnsi"/>
                <w:b/>
                <w:noProof/>
                <w:sz w:val="20"/>
                <w:szCs w:val="20"/>
                <w:lang w:eastAsia="de-AT"/>
              </w:rPr>
              <w:t>zwei Untersuchungen pro Jahr</w:t>
            </w:r>
            <w:r w:rsidRPr="00CE071A">
              <w:rPr>
                <w:rFonts w:asciiTheme="minorHAnsi" w:hAnsiTheme="minorHAnsi" w:cstheme="minorHAnsi"/>
                <w:noProof/>
                <w:sz w:val="20"/>
                <w:szCs w:val="20"/>
                <w:lang w:eastAsia="de-AT"/>
              </w:rPr>
              <w:t xml:space="preserve"> vorzunehmen. Abweichend vom vorangehenden Satz hat das Deponieaufsichtsorgan bei Bodenaushubdeponien, auf denen innerhalb von zwei Kalenderjahren insgesamt höchstens 2.000 Tonnen Abfälle abgelagert werden, nur eine Untersuchung innerhalb dieser zwei Kalenderjahre vorzunehmen. </w:t>
            </w:r>
          </w:p>
          <w:p w14:paraId="10AA5312" w14:textId="77777777" w:rsidR="00AA6506" w:rsidRPr="00CE071A" w:rsidRDefault="00AA6506" w:rsidP="00CE071A">
            <w:pPr>
              <w:rPr>
                <w:rFonts w:asciiTheme="minorHAnsi" w:hAnsiTheme="minorHAnsi" w:cstheme="minorHAnsi"/>
                <w:noProof/>
                <w:sz w:val="20"/>
                <w:szCs w:val="20"/>
                <w:lang w:eastAsia="de-AT"/>
              </w:rPr>
            </w:pPr>
          </w:p>
          <w:p w14:paraId="71419A33"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Die Anzahl der vom Deponieaufsichtsorgan gemäß </w:t>
            </w:r>
            <w:r w:rsidRPr="00CE071A">
              <w:rPr>
                <w:rFonts w:asciiTheme="minorHAnsi" w:hAnsiTheme="minorHAnsi" w:cstheme="minorHAnsi"/>
                <w:b/>
                <w:noProof/>
                <w:sz w:val="20"/>
                <w:szCs w:val="20"/>
                <w:lang w:eastAsia="de-AT"/>
              </w:rPr>
              <w:t>Anhang 4 Teil 2 Kapitel 6</w:t>
            </w:r>
            <w:r w:rsidRPr="00CE071A">
              <w:rPr>
                <w:rFonts w:asciiTheme="minorHAnsi" w:hAnsiTheme="minorHAnsi" w:cstheme="minorHAnsi"/>
                <w:noProof/>
                <w:sz w:val="20"/>
                <w:szCs w:val="20"/>
                <w:lang w:eastAsia="de-AT"/>
              </w:rPr>
              <w:t xml:space="preserve"> durchgeführten oder veranlassten Untersuchungen können auf die Anzahl der Untersuchungen im </w:t>
            </w:r>
            <w:r w:rsidRPr="00CE071A">
              <w:rPr>
                <w:rFonts w:asciiTheme="minorHAnsi" w:hAnsiTheme="minorHAnsi" w:cstheme="minorHAnsi"/>
                <w:noProof/>
                <w:sz w:val="20"/>
                <w:szCs w:val="20"/>
                <w:lang w:eastAsia="de-AT"/>
              </w:rPr>
              <w:lastRenderedPageBreak/>
              <w:t>Rahmen der Identitätskontrolle gemäß § 19 angerechnet werden, wenn die Untersuchungen den Vorgaben für Identitätskontrollen gemäß Anhang 4 Teil 2 Kapitel 5 entsprechen.</w:t>
            </w:r>
          </w:p>
          <w:p w14:paraId="7CC598DD" w14:textId="77777777" w:rsidR="00AA6506" w:rsidRPr="00CE071A" w:rsidRDefault="00AA6506" w:rsidP="00CE071A">
            <w:pPr>
              <w:rPr>
                <w:rFonts w:asciiTheme="minorHAnsi" w:hAnsiTheme="minorHAnsi" w:cstheme="minorHAnsi"/>
                <w:noProof/>
                <w:sz w:val="20"/>
                <w:szCs w:val="20"/>
                <w:lang w:eastAsia="de-AT"/>
              </w:rPr>
            </w:pPr>
          </w:p>
          <w:p w14:paraId="438641F5"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Für die Durchführung der </w:t>
            </w:r>
            <w:r w:rsidRPr="00CE071A">
              <w:rPr>
                <w:rFonts w:asciiTheme="minorHAnsi" w:hAnsiTheme="minorHAnsi" w:cstheme="minorHAnsi"/>
                <w:b/>
                <w:noProof/>
                <w:sz w:val="20"/>
                <w:szCs w:val="20"/>
                <w:lang w:eastAsia="de-AT"/>
              </w:rPr>
              <w:t>Probenahme und Probenahmedokumentation</w:t>
            </w:r>
            <w:r w:rsidRPr="00CE071A">
              <w:rPr>
                <w:rFonts w:asciiTheme="minorHAnsi" w:hAnsiTheme="minorHAnsi" w:cstheme="minorHAnsi"/>
                <w:noProof/>
                <w:sz w:val="20"/>
                <w:szCs w:val="20"/>
                <w:lang w:eastAsia="de-AT"/>
              </w:rPr>
              <w:t xml:space="preserve"> sind die </w:t>
            </w:r>
            <w:r w:rsidRPr="00CE071A">
              <w:rPr>
                <w:rFonts w:asciiTheme="minorHAnsi" w:hAnsiTheme="minorHAnsi" w:cstheme="minorHAnsi"/>
                <w:b/>
                <w:noProof/>
                <w:sz w:val="20"/>
                <w:szCs w:val="20"/>
                <w:lang w:eastAsia="de-AT"/>
              </w:rPr>
              <w:t>Kapitel 5 und 6 der ÖNORM S</w:t>
            </w:r>
            <w:r w:rsidR="00827C87">
              <w:rPr>
                <w:rFonts w:asciiTheme="minorHAnsi" w:hAnsiTheme="minorHAnsi" w:cstheme="minorHAnsi"/>
                <w:b/>
                <w:noProof/>
                <w:sz w:val="20"/>
                <w:szCs w:val="20"/>
                <w:lang w:eastAsia="de-AT"/>
              </w:rPr>
              <w:t> </w:t>
            </w:r>
            <w:r w:rsidRPr="00CE071A">
              <w:rPr>
                <w:rFonts w:asciiTheme="minorHAnsi" w:hAnsiTheme="minorHAnsi" w:cstheme="minorHAnsi"/>
                <w:b/>
                <w:noProof/>
                <w:sz w:val="20"/>
                <w:szCs w:val="20"/>
                <w:lang w:eastAsia="de-AT"/>
              </w:rPr>
              <w:t>2127</w:t>
            </w:r>
            <w:r w:rsidRPr="00CE071A">
              <w:rPr>
                <w:rFonts w:asciiTheme="minorHAnsi" w:hAnsiTheme="minorHAnsi" w:cstheme="minorHAnsi"/>
                <w:noProof/>
                <w:sz w:val="20"/>
                <w:szCs w:val="20"/>
                <w:lang w:eastAsia="de-AT"/>
              </w:rPr>
              <w:t xml:space="preserve"> anzuwenden.</w:t>
            </w:r>
          </w:p>
          <w:p w14:paraId="109D2E98" w14:textId="77777777" w:rsidR="00AA6506" w:rsidRPr="00CE071A" w:rsidRDefault="00AA6506" w:rsidP="00CE071A">
            <w:pPr>
              <w:rPr>
                <w:rFonts w:asciiTheme="minorHAnsi" w:hAnsiTheme="minorHAnsi" w:cstheme="minorHAnsi"/>
                <w:noProof/>
                <w:sz w:val="20"/>
                <w:szCs w:val="20"/>
                <w:lang w:eastAsia="de-AT"/>
              </w:rPr>
            </w:pPr>
          </w:p>
          <w:p w14:paraId="791147D8"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Über jede einzelne analytische Identitätskontrolle ist </w:t>
            </w:r>
            <w:r w:rsidRPr="00CE071A">
              <w:rPr>
                <w:rFonts w:asciiTheme="minorHAnsi" w:hAnsiTheme="minorHAnsi" w:cstheme="minorHAnsi"/>
                <w:b/>
                <w:noProof/>
                <w:sz w:val="20"/>
                <w:szCs w:val="20"/>
                <w:lang w:eastAsia="de-AT"/>
              </w:rPr>
              <w:t>ein Bericht in Anlehnung an einen Beurteilungsnachweis zu erstellen</w:t>
            </w:r>
            <w:r w:rsidR="001E006D" w:rsidRPr="00CE071A">
              <w:rPr>
                <w:rFonts w:asciiTheme="minorHAnsi" w:hAnsiTheme="minorHAnsi" w:cstheme="minorHAnsi"/>
                <w:b/>
                <w:noProof/>
                <w:sz w:val="20"/>
                <w:szCs w:val="20"/>
                <w:lang w:eastAsia="de-AT"/>
              </w:rPr>
              <w:t xml:space="preserve"> und dem DAO-Jahresbericht als Beilage anzufügen</w:t>
            </w:r>
            <w:r w:rsidRPr="00CE071A">
              <w:rPr>
                <w:rFonts w:asciiTheme="minorHAnsi" w:hAnsiTheme="minorHAnsi" w:cstheme="minorHAnsi"/>
                <w:noProof/>
                <w:sz w:val="20"/>
                <w:szCs w:val="20"/>
                <w:lang w:eastAsia="de-AT"/>
              </w:rPr>
              <w:t>.</w:t>
            </w:r>
          </w:p>
          <w:p w14:paraId="26FE2660" w14:textId="77777777" w:rsidR="00AA6506" w:rsidRPr="00CE071A" w:rsidRDefault="00AA6506" w:rsidP="00CE071A">
            <w:pPr>
              <w:rPr>
                <w:rFonts w:asciiTheme="minorHAnsi" w:hAnsiTheme="minorHAnsi" w:cstheme="minorHAnsi"/>
                <w:noProof/>
                <w:sz w:val="20"/>
                <w:szCs w:val="20"/>
                <w:lang w:eastAsia="de-AT"/>
              </w:rPr>
            </w:pPr>
          </w:p>
          <w:p w14:paraId="7F1302EB" w14:textId="77777777" w:rsidR="009F3B14"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Können keine aktuell angelieferte</w:t>
            </w:r>
            <w:r w:rsidR="001E006D" w:rsidRPr="00CE071A">
              <w:rPr>
                <w:rFonts w:asciiTheme="minorHAnsi" w:hAnsiTheme="minorHAnsi" w:cstheme="minorHAnsi"/>
                <w:noProof/>
                <w:sz w:val="20"/>
                <w:szCs w:val="20"/>
                <w:lang w:eastAsia="de-AT"/>
              </w:rPr>
              <w:t>n</w:t>
            </w:r>
            <w:r w:rsidRPr="00CE071A">
              <w:rPr>
                <w:rFonts w:asciiTheme="minorHAnsi" w:hAnsiTheme="minorHAnsi" w:cstheme="minorHAnsi"/>
                <w:noProof/>
                <w:sz w:val="20"/>
                <w:szCs w:val="20"/>
                <w:lang w:eastAsia="de-AT"/>
              </w:rPr>
              <w:t xml:space="preserve"> Abfälle beprobt und untersucht werden (ist entsprechend zu begründen), </w:t>
            </w:r>
            <w:r w:rsidR="001E006D" w:rsidRPr="00CE071A">
              <w:rPr>
                <w:rFonts w:asciiTheme="minorHAnsi" w:hAnsiTheme="minorHAnsi" w:cstheme="minorHAnsi"/>
                <w:noProof/>
                <w:sz w:val="20"/>
                <w:szCs w:val="20"/>
                <w:lang w:eastAsia="de-AT"/>
              </w:rPr>
              <w:t>so</w:t>
            </w:r>
            <w:r w:rsidRPr="00CE071A">
              <w:rPr>
                <w:rFonts w:asciiTheme="minorHAnsi" w:hAnsiTheme="minorHAnsi" w:cstheme="minorHAnsi"/>
                <w:noProof/>
                <w:sz w:val="20"/>
                <w:szCs w:val="20"/>
                <w:lang w:eastAsia="de-AT"/>
              </w:rPr>
              <w:t xml:space="preserve"> sind zumindest bereits angenommene </w:t>
            </w:r>
            <w:r w:rsidR="005E511D" w:rsidRPr="00CE071A">
              <w:rPr>
                <w:rFonts w:asciiTheme="minorHAnsi" w:hAnsiTheme="minorHAnsi" w:cstheme="minorHAnsi"/>
                <w:noProof/>
                <w:sz w:val="20"/>
                <w:szCs w:val="20"/>
                <w:lang w:eastAsia="de-AT"/>
              </w:rPr>
              <w:t>oder</w:t>
            </w:r>
            <w:r w:rsidRPr="00CE071A">
              <w:rPr>
                <w:rFonts w:asciiTheme="minorHAnsi" w:hAnsiTheme="minorHAnsi" w:cstheme="minorHAnsi"/>
                <w:noProof/>
                <w:sz w:val="20"/>
                <w:szCs w:val="20"/>
                <w:lang w:eastAsia="de-AT"/>
              </w:rPr>
              <w:t xml:space="preserve"> abgelagerte Abfälle gemäß Anhang 4 Teil 2 Kapitel 6.2 zu beproben.</w:t>
            </w:r>
            <w:r w:rsidR="001E006D" w:rsidRPr="00CE071A">
              <w:rPr>
                <w:rFonts w:asciiTheme="minorHAnsi" w:hAnsiTheme="minorHAnsi" w:cstheme="minorHAnsi"/>
                <w:noProof/>
                <w:sz w:val="20"/>
                <w:szCs w:val="20"/>
                <w:lang w:eastAsia="de-AT"/>
              </w:rPr>
              <w:t xml:space="preserve"> Diese Untersuchungen zählen nicht als I-Kontrollen gemäß § 19. </w:t>
            </w:r>
            <w:r w:rsidR="009F6F30" w:rsidRPr="00CE071A">
              <w:rPr>
                <w:rFonts w:asciiTheme="minorHAnsi" w:hAnsiTheme="minorHAnsi" w:cstheme="minorHAnsi"/>
                <w:noProof/>
                <w:sz w:val="20"/>
                <w:szCs w:val="20"/>
                <w:lang w:eastAsia="de-AT"/>
              </w:rPr>
              <w:t xml:space="preserve"> </w:t>
            </w:r>
          </w:p>
          <w:p w14:paraId="1763ED9B" w14:textId="77777777" w:rsidR="009F3B14" w:rsidRPr="00CE071A" w:rsidRDefault="009F3B14" w:rsidP="00CE071A">
            <w:pPr>
              <w:rPr>
                <w:rFonts w:asciiTheme="minorHAnsi" w:hAnsiTheme="minorHAnsi" w:cstheme="minorHAnsi"/>
                <w:noProof/>
                <w:sz w:val="20"/>
                <w:szCs w:val="20"/>
                <w:lang w:eastAsia="de-AT"/>
              </w:rPr>
            </w:pPr>
          </w:p>
          <w:p w14:paraId="6F9F0D13" w14:textId="77777777" w:rsidR="009F3B14" w:rsidRPr="00CE071A" w:rsidRDefault="009F3B14" w:rsidP="00CE071A">
            <w:pPr>
              <w:rPr>
                <w:rFonts w:asciiTheme="minorHAnsi" w:eastAsia="Times New Roman" w:hAnsiTheme="minorHAnsi" w:cstheme="minorHAnsi"/>
                <w:b/>
                <w:sz w:val="20"/>
                <w:szCs w:val="20"/>
                <w:u w:val="single"/>
              </w:rPr>
            </w:pPr>
            <w:r w:rsidRPr="00CE071A">
              <w:rPr>
                <w:rFonts w:asciiTheme="minorHAnsi" w:eastAsia="Times New Roman" w:hAnsiTheme="minorHAnsi" w:cstheme="minorHAnsi"/>
                <w:b/>
                <w:sz w:val="20"/>
                <w:szCs w:val="20"/>
                <w:u w:val="single"/>
              </w:rPr>
              <w:t>Hinweis:</w:t>
            </w:r>
          </w:p>
          <w:p w14:paraId="43C593D4" w14:textId="77777777" w:rsidR="009F3B14" w:rsidRPr="00CE071A" w:rsidRDefault="009F3B14" w:rsidP="00CE071A">
            <w:pPr>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Sofern eine § 42 (3) Untersuchung des DAO als ID-Kontrolle durchgeführt wurde, ist dies explizit anzumerken!</w:t>
            </w:r>
          </w:p>
          <w:p w14:paraId="0DC504A9" w14:textId="77777777" w:rsidR="001E006D" w:rsidRPr="00CE071A" w:rsidRDefault="009F6F30"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 </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5A50764C" w14:textId="77777777" w:rsidR="00694CA7" w:rsidRPr="00CE071A" w:rsidRDefault="00694CA7" w:rsidP="00CE071A">
            <w:pPr>
              <w:rPr>
                <w:rFonts w:asciiTheme="minorHAnsi" w:eastAsia="Times New Roman" w:hAnsiTheme="minorHAnsi" w:cstheme="minorHAnsi"/>
                <w:sz w:val="20"/>
                <w:szCs w:val="20"/>
              </w:rPr>
            </w:pPr>
          </w:p>
          <w:p w14:paraId="5BD73692" w14:textId="77777777" w:rsidR="00AD45D1" w:rsidRPr="00CE071A" w:rsidRDefault="00AD45D1" w:rsidP="00CE071A">
            <w:pPr>
              <w:rPr>
                <w:rFonts w:asciiTheme="minorHAnsi" w:eastAsia="Times New Roman" w:hAnsiTheme="minorHAnsi" w:cstheme="minorHAnsi"/>
                <w:b/>
                <w:sz w:val="20"/>
                <w:szCs w:val="20"/>
              </w:rPr>
            </w:pPr>
          </w:p>
        </w:tc>
      </w:tr>
      <w:tr w:rsidR="00AA6506" w:rsidRPr="00CE071A" w14:paraId="527327ED"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6A5BBD96"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5</w:t>
            </w:r>
          </w:p>
          <w:p w14:paraId="5C85063F"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Wird eine Verunreinigung von bereits angenommenen oder bereits abgelagerten Abfällen oder eine falsche Zuordnung zu einer Abfallart vermutet, hat das Deponieaufsichtsorgan bei diesen Abfällen auch Überprüfungen gemäß Anhang 4 Teil </w:t>
            </w:r>
            <w:proofErr w:type="gramStart"/>
            <w:r w:rsidRPr="00CE071A">
              <w:rPr>
                <w:rFonts w:asciiTheme="minorHAnsi" w:eastAsia="Times New Roman" w:hAnsiTheme="minorHAnsi" w:cstheme="minorHAnsi"/>
                <w:sz w:val="20"/>
                <w:szCs w:val="20"/>
              </w:rPr>
              <w:t>2</w:t>
            </w:r>
            <w:proofErr w:type="gramEnd"/>
            <w:r w:rsidRPr="00CE071A">
              <w:rPr>
                <w:rFonts w:asciiTheme="minorHAnsi" w:eastAsia="Times New Roman" w:hAnsiTheme="minorHAnsi" w:cstheme="minorHAnsi"/>
                <w:sz w:val="20"/>
                <w:szCs w:val="20"/>
              </w:rPr>
              <w:t xml:space="preserve"> Kapitel 6.2. vorzunehmen.</w:t>
            </w:r>
          </w:p>
          <w:p w14:paraId="764D8828" w14:textId="77777777" w:rsidR="00AA6506" w:rsidRPr="00CE071A" w:rsidRDefault="00AA6506" w:rsidP="00CE071A">
            <w:pPr>
              <w:ind w:left="360"/>
              <w:rPr>
                <w:rFonts w:asciiTheme="minorHAnsi" w:eastAsia="Times New Roman" w:hAnsiTheme="minorHAnsi" w:cstheme="minorHAnsi"/>
                <w:sz w:val="20"/>
                <w:szCs w:val="20"/>
              </w:rPr>
            </w:pPr>
          </w:p>
          <w:p w14:paraId="176D6E9B"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Das Deponieaufsichtsorgan hat gemäß § 42 Abs. 6 unverzüglich den Deponieinhaber vom Ergebnis der Untersuchung zu informieren.</w:t>
            </w:r>
          </w:p>
          <w:p w14:paraId="5C38DE63" w14:textId="77777777" w:rsidR="007D325D" w:rsidRPr="00CE071A" w:rsidRDefault="007D325D" w:rsidP="00CE071A">
            <w:pPr>
              <w:ind w:left="360"/>
              <w:rPr>
                <w:rFonts w:asciiTheme="minorHAnsi" w:eastAsia="Times New Roman" w:hAnsiTheme="minorHAnsi" w:cstheme="minorHAnsi"/>
                <w:sz w:val="20"/>
                <w:szCs w:val="20"/>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0CB87102"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Im Fall einer Beprobung </w:t>
            </w:r>
            <w:r w:rsidR="001E006D" w:rsidRPr="00CE071A">
              <w:rPr>
                <w:rFonts w:asciiTheme="minorHAnsi" w:hAnsiTheme="minorHAnsi" w:cstheme="minorHAnsi"/>
                <w:noProof/>
                <w:sz w:val="20"/>
                <w:szCs w:val="20"/>
                <w:lang w:eastAsia="de-AT"/>
              </w:rPr>
              <w:t>von</w:t>
            </w:r>
            <w:r w:rsidRPr="00CE071A">
              <w:rPr>
                <w:rFonts w:asciiTheme="minorHAnsi" w:hAnsiTheme="minorHAnsi" w:cstheme="minorHAnsi"/>
                <w:noProof/>
                <w:sz w:val="20"/>
                <w:szCs w:val="20"/>
                <w:lang w:eastAsia="de-AT"/>
              </w:rPr>
              <w:t xml:space="preserve"> </w:t>
            </w:r>
            <w:r w:rsidR="001E006D" w:rsidRPr="00CE071A">
              <w:rPr>
                <w:rFonts w:asciiTheme="minorHAnsi" w:hAnsiTheme="minorHAnsi" w:cstheme="minorHAnsi"/>
                <w:noProof/>
                <w:sz w:val="20"/>
                <w:szCs w:val="20"/>
                <w:lang w:eastAsia="de-AT"/>
              </w:rPr>
              <w:t xml:space="preserve">bereits </w:t>
            </w:r>
            <w:r w:rsidRPr="00CE071A">
              <w:rPr>
                <w:rFonts w:asciiTheme="minorHAnsi" w:hAnsiTheme="minorHAnsi" w:cstheme="minorHAnsi"/>
                <w:noProof/>
                <w:sz w:val="20"/>
                <w:szCs w:val="20"/>
                <w:lang w:eastAsia="de-AT"/>
              </w:rPr>
              <w:t xml:space="preserve">angenommenen </w:t>
            </w:r>
            <w:r w:rsidR="001E006D" w:rsidRPr="00CE071A">
              <w:rPr>
                <w:rFonts w:asciiTheme="minorHAnsi" w:hAnsiTheme="minorHAnsi" w:cstheme="minorHAnsi"/>
                <w:noProof/>
                <w:sz w:val="20"/>
                <w:szCs w:val="20"/>
                <w:lang w:eastAsia="de-AT"/>
              </w:rPr>
              <w:t>bzw.</w:t>
            </w:r>
            <w:r w:rsidRPr="00CE071A">
              <w:rPr>
                <w:rFonts w:asciiTheme="minorHAnsi" w:hAnsiTheme="minorHAnsi" w:cstheme="minorHAnsi"/>
                <w:noProof/>
                <w:sz w:val="20"/>
                <w:szCs w:val="20"/>
                <w:lang w:eastAsia="de-AT"/>
              </w:rPr>
              <w:t xml:space="preserve"> abgelagerten Abfälle gemäß § 42 Abs. 5 sind die Ergebnisse der punktuellen oder flächenhaften Beprobung anzugeben.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1AD40291" w14:textId="77777777" w:rsidR="00AA6506" w:rsidRPr="00CE071A" w:rsidRDefault="00AA6506" w:rsidP="00CE071A">
            <w:pPr>
              <w:rPr>
                <w:rFonts w:asciiTheme="minorHAnsi" w:eastAsia="Times New Roman" w:hAnsiTheme="minorHAnsi" w:cstheme="minorHAnsi"/>
                <w:b/>
                <w:i/>
                <w:sz w:val="20"/>
                <w:szCs w:val="20"/>
              </w:rPr>
            </w:pPr>
          </w:p>
        </w:tc>
      </w:tr>
      <w:tr w:rsidR="00AA6506" w:rsidRPr="00CE071A" w14:paraId="48B663AA"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26CF923B"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7</w:t>
            </w:r>
          </w:p>
          <w:p w14:paraId="0429A0D4"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 xml:space="preserve">Das Deponieaufsichtsorgan hat Aufzeichnungen über seine Aufsichtstätigkeit zu führen und der für die Aufsicht zuständigen Behörde jeweils </w:t>
            </w:r>
            <w:r w:rsidRPr="00CE071A">
              <w:rPr>
                <w:rFonts w:asciiTheme="minorHAnsi" w:eastAsia="Times New Roman" w:hAnsiTheme="minorHAnsi" w:cstheme="minorHAnsi"/>
                <w:sz w:val="20"/>
                <w:szCs w:val="20"/>
              </w:rPr>
              <w:lastRenderedPageBreak/>
              <w:t>spätestens bis zum 30. April jeden Jahres einen Bericht über seine Tätigkeit im vorangegangenen Kalenderjahr, getrennt nach Kompartimenten, vorzulegen.</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4C0B8BC1" w14:textId="77777777" w:rsidR="00AA6506" w:rsidRPr="00CE071A" w:rsidRDefault="00AA6506"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lastRenderedPageBreak/>
              <w:t xml:space="preserve">Der Bericht hat Angaben zum Betrieb oder zu den Stilllegungs- und Nachsorgemaßnahmen, einschließlich Angaben zum Zustand der technischen Einrichtungen und der sonstigen Einrichtungen gemäß § 33, die Ergebnisse der Überprüfung des </w:t>
            </w:r>
            <w:r w:rsidRPr="00CE071A">
              <w:rPr>
                <w:rFonts w:asciiTheme="minorHAnsi" w:hAnsiTheme="minorHAnsi" w:cstheme="minorHAnsi"/>
                <w:noProof/>
                <w:sz w:val="20"/>
                <w:szCs w:val="20"/>
                <w:lang w:eastAsia="de-AT"/>
              </w:rPr>
              <w:lastRenderedPageBreak/>
              <w:t xml:space="preserve">Mess- und Überwachungsprogramms und Angaben zu den durchgeführten Überprüfungen mit einer Beschreibung festgestellter Mängel und der diesbezüglichen Maßnahmen zur Behebung der Mängel zu enthalten. </w:t>
            </w:r>
          </w:p>
          <w:p w14:paraId="71FD416E" w14:textId="77777777" w:rsidR="00AA6506" w:rsidRPr="00CE071A" w:rsidRDefault="00AA6506" w:rsidP="00CE071A">
            <w:pPr>
              <w:rPr>
                <w:rFonts w:asciiTheme="minorHAnsi" w:hAnsiTheme="minorHAnsi" w:cstheme="minorHAnsi"/>
                <w:noProof/>
                <w:sz w:val="20"/>
                <w:szCs w:val="20"/>
                <w:lang w:eastAsia="de-AT"/>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1BC3FC65" w14:textId="77777777" w:rsidR="00AD45D1" w:rsidRPr="00CE071A" w:rsidRDefault="00AD45D1" w:rsidP="00CE071A">
            <w:pPr>
              <w:rPr>
                <w:rFonts w:asciiTheme="minorHAnsi" w:eastAsia="Times New Roman" w:hAnsiTheme="minorHAnsi" w:cstheme="minorHAnsi"/>
                <w:b/>
                <w:sz w:val="20"/>
                <w:szCs w:val="20"/>
              </w:rPr>
            </w:pPr>
          </w:p>
        </w:tc>
      </w:tr>
      <w:tr w:rsidR="00AA6506" w:rsidRPr="00CE071A" w14:paraId="575E7167"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181A5AB6"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8</w:t>
            </w:r>
          </w:p>
          <w:p w14:paraId="4616A573" w14:textId="77777777" w:rsidR="00AA6506" w:rsidRPr="00CE071A"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Ergeben sich im Rahmen der Kontrolltätigkeit Hinweise auf Verstöße eines Deponieinhabers gegen Bestimmungen des AWG 2002 oder der darauf beruhenden Verordnungen oder Bescheide und erfolgt keine Mängelbehebung innerhalb einer angemessenen Frist, hat das Deponieaufsichtsorgan dies unverzüglich der für die Aufsicht zuständigen Behörde zu melden.</w:t>
            </w:r>
          </w:p>
          <w:p w14:paraId="6DD6027E" w14:textId="77777777" w:rsidR="001E006D" w:rsidRPr="00CE071A" w:rsidRDefault="001E006D" w:rsidP="00CE071A">
            <w:pPr>
              <w:ind w:left="360"/>
              <w:rPr>
                <w:rFonts w:asciiTheme="minorHAnsi" w:eastAsia="Times New Roman" w:hAnsiTheme="minorHAnsi" w:cstheme="minorHAnsi"/>
                <w:sz w:val="20"/>
                <w:szCs w:val="20"/>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462A942F" w14:textId="77777777" w:rsidR="00AA6506" w:rsidRPr="00CE071A" w:rsidRDefault="00740B89"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 xml:space="preserve">Hinweise auf Verstöße und festgestellte Mängel sind anzuführen. </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6A83A504" w14:textId="77777777" w:rsidR="00AD45D1" w:rsidRPr="00CE071A" w:rsidRDefault="00AD45D1" w:rsidP="00CE071A">
            <w:pPr>
              <w:rPr>
                <w:rFonts w:asciiTheme="minorHAnsi" w:eastAsia="Times New Roman" w:hAnsiTheme="minorHAnsi" w:cstheme="minorHAnsi"/>
                <w:color w:val="000000" w:themeColor="text1"/>
                <w:sz w:val="20"/>
                <w:szCs w:val="20"/>
              </w:rPr>
            </w:pPr>
          </w:p>
        </w:tc>
      </w:tr>
      <w:tr w:rsidR="00AA6506" w:rsidRPr="00CE071A" w14:paraId="45479F11" w14:textId="77777777" w:rsidTr="003007E9">
        <w:trPr>
          <w:trHeight w:val="284"/>
          <w:jc w:val="center"/>
        </w:trPr>
        <w:tc>
          <w:tcPr>
            <w:tcW w:w="4773" w:type="dxa"/>
            <w:tcBorders>
              <w:top w:val="single" w:sz="4" w:space="0" w:color="999999"/>
              <w:left w:val="single" w:sz="4" w:space="0" w:color="999999"/>
              <w:bottom w:val="single" w:sz="4" w:space="0" w:color="999999"/>
              <w:right w:val="single" w:sz="4" w:space="0" w:color="999999"/>
            </w:tcBorders>
            <w:shd w:val="clear" w:color="auto" w:fill="auto"/>
          </w:tcPr>
          <w:p w14:paraId="5D316C49" w14:textId="77777777" w:rsidR="00AA6506" w:rsidRPr="00CE071A" w:rsidRDefault="00AA6506" w:rsidP="00CE071A">
            <w:pPr>
              <w:numPr>
                <w:ilvl w:val="0"/>
                <w:numId w:val="17"/>
              </w:numPr>
              <w:rPr>
                <w:rFonts w:asciiTheme="minorHAnsi" w:eastAsia="Times New Roman" w:hAnsiTheme="minorHAnsi" w:cstheme="minorHAnsi"/>
                <w:b/>
                <w:sz w:val="20"/>
                <w:szCs w:val="20"/>
              </w:rPr>
            </w:pPr>
            <w:r w:rsidRPr="00CE071A">
              <w:rPr>
                <w:rFonts w:asciiTheme="minorHAnsi" w:eastAsia="Times New Roman" w:hAnsiTheme="minorHAnsi" w:cstheme="minorHAnsi"/>
                <w:b/>
                <w:sz w:val="20"/>
                <w:szCs w:val="20"/>
              </w:rPr>
              <w:t>§ 42 Abs. 9</w:t>
            </w:r>
          </w:p>
          <w:p w14:paraId="31714EDC" w14:textId="77777777" w:rsidR="001E006D" w:rsidRDefault="00AA6506" w:rsidP="00CE071A">
            <w:pPr>
              <w:ind w:left="360"/>
              <w:rPr>
                <w:rFonts w:asciiTheme="minorHAnsi" w:eastAsia="Times New Roman" w:hAnsiTheme="minorHAnsi" w:cstheme="minorHAnsi"/>
                <w:sz w:val="20"/>
                <w:szCs w:val="20"/>
              </w:rPr>
            </w:pPr>
            <w:r w:rsidRPr="00CE071A">
              <w:rPr>
                <w:rFonts w:asciiTheme="minorHAnsi" w:eastAsia="Times New Roman" w:hAnsiTheme="minorHAnsi" w:cstheme="minorHAnsi"/>
                <w:sz w:val="20"/>
                <w:szCs w:val="20"/>
              </w:rPr>
              <w:t>Das Deponieaufsichtsorgan hat bei Verdacht einer Verwaltungsübertretung betreffend eine andere Anlage innerhalb des Deponiebereichs gemäß § 34 die für die Aufsicht über diese Anlage zuständige Behörde zu informieren.</w:t>
            </w:r>
          </w:p>
          <w:p w14:paraId="4C140DA0" w14:textId="77777777" w:rsidR="003007E9" w:rsidRPr="00CE071A" w:rsidRDefault="003007E9" w:rsidP="00CE071A">
            <w:pPr>
              <w:ind w:left="360"/>
              <w:rPr>
                <w:rFonts w:asciiTheme="minorHAnsi" w:eastAsia="Times New Roman" w:hAnsiTheme="minorHAnsi" w:cstheme="minorHAnsi"/>
                <w:sz w:val="20"/>
                <w:szCs w:val="20"/>
              </w:rPr>
            </w:pP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385B9C8D" w14:textId="77777777" w:rsidR="00AA6506" w:rsidRPr="00CE071A" w:rsidRDefault="001E006D" w:rsidP="00CE071A">
            <w:pPr>
              <w:rPr>
                <w:rFonts w:asciiTheme="minorHAnsi" w:hAnsiTheme="minorHAnsi" w:cstheme="minorHAnsi"/>
                <w:noProof/>
                <w:sz w:val="20"/>
                <w:szCs w:val="20"/>
                <w:lang w:eastAsia="de-AT"/>
              </w:rPr>
            </w:pPr>
            <w:r w:rsidRPr="00CE071A">
              <w:rPr>
                <w:rFonts w:asciiTheme="minorHAnsi" w:hAnsiTheme="minorHAnsi" w:cstheme="minorHAnsi"/>
                <w:noProof/>
                <w:sz w:val="20"/>
                <w:szCs w:val="20"/>
                <w:lang w:eastAsia="de-AT"/>
              </w:rPr>
              <w:t>Hinweise auf Verstöße</w:t>
            </w:r>
            <w:r w:rsidRPr="00CE071A">
              <w:rPr>
                <w:rFonts w:asciiTheme="minorHAnsi" w:eastAsia="Times New Roman" w:hAnsiTheme="minorHAnsi" w:cstheme="minorHAnsi"/>
                <w:sz w:val="20"/>
                <w:szCs w:val="20"/>
              </w:rPr>
              <w:t xml:space="preserve"> oder der Verdacht einer Verwaltungsübertretung sind anzuführen. </w:t>
            </w:r>
          </w:p>
        </w:tc>
        <w:tc>
          <w:tcPr>
            <w:tcW w:w="5388" w:type="dxa"/>
            <w:tcBorders>
              <w:top w:val="single" w:sz="4" w:space="0" w:color="999999"/>
              <w:left w:val="single" w:sz="4" w:space="0" w:color="999999"/>
              <w:bottom w:val="single" w:sz="4" w:space="0" w:color="999999"/>
              <w:right w:val="single" w:sz="4" w:space="0" w:color="999999"/>
            </w:tcBorders>
            <w:shd w:val="clear" w:color="auto" w:fill="auto"/>
          </w:tcPr>
          <w:p w14:paraId="2D919681" w14:textId="77777777" w:rsidR="00AA6506" w:rsidRPr="00CE071A" w:rsidRDefault="00AA6506" w:rsidP="00CE071A">
            <w:pPr>
              <w:rPr>
                <w:rFonts w:asciiTheme="minorHAnsi" w:eastAsia="Times New Roman" w:hAnsiTheme="minorHAnsi" w:cstheme="minorHAnsi"/>
                <w:sz w:val="20"/>
                <w:szCs w:val="20"/>
              </w:rPr>
            </w:pPr>
          </w:p>
        </w:tc>
      </w:tr>
    </w:tbl>
    <w:p w14:paraId="67AE1E99" w14:textId="77777777" w:rsidR="00DB62F7" w:rsidRDefault="00DB62F7" w:rsidP="004E1763">
      <w:pPr>
        <w:tabs>
          <w:tab w:val="center" w:pos="7285"/>
        </w:tabs>
        <w:rPr>
          <w:rFonts w:eastAsia="Times New Roman" w:cs="Arial"/>
          <w:b/>
        </w:rPr>
      </w:pPr>
    </w:p>
    <w:p w14:paraId="1DD8C21B" w14:textId="77777777" w:rsidR="00C52AE5" w:rsidRDefault="00C52AE5" w:rsidP="004E1763">
      <w:pPr>
        <w:tabs>
          <w:tab w:val="center" w:pos="7285"/>
        </w:tabs>
        <w:rPr>
          <w:rFonts w:eastAsia="Times New Roman" w:cs="Arial"/>
          <w:b/>
        </w:rPr>
      </w:pPr>
    </w:p>
    <w:p w14:paraId="1F9B3637" w14:textId="77777777" w:rsidR="00C52AE5" w:rsidRDefault="00C52AE5" w:rsidP="004E1763">
      <w:pPr>
        <w:tabs>
          <w:tab w:val="center" w:pos="7285"/>
        </w:tabs>
        <w:rPr>
          <w:rFonts w:eastAsia="Times New Roman" w:cs="Arial"/>
          <w:b/>
        </w:rPr>
      </w:pPr>
    </w:p>
    <w:p w14:paraId="207B9C7F" w14:textId="5F905607" w:rsidR="009210EA" w:rsidRDefault="009210EA">
      <w:pPr>
        <w:spacing w:after="200" w:line="276" w:lineRule="auto"/>
        <w:rPr>
          <w:rFonts w:eastAsia="Times New Roman" w:cs="Arial"/>
          <w:b/>
        </w:rPr>
      </w:pPr>
      <w:r>
        <w:rPr>
          <w:rFonts w:eastAsia="Times New Roman" w:cs="Arial"/>
          <w:b/>
        </w:rPr>
        <w:br w:type="page"/>
      </w:r>
    </w:p>
    <w:p w14:paraId="19212A1F" w14:textId="77777777" w:rsidR="00B4647E" w:rsidRDefault="00E36004" w:rsidP="00A0481B">
      <w:pPr>
        <w:pStyle w:val="berschrift1"/>
        <w:rPr>
          <w:b w:val="0"/>
        </w:rPr>
      </w:pPr>
      <w:bookmarkStart w:id="8" w:name="_Toc169685349"/>
      <w:r w:rsidRPr="00C82A38">
        <w:lastRenderedPageBreak/>
        <w:t>TEIL 8</w:t>
      </w:r>
      <w:r w:rsidR="00943C03" w:rsidRPr="00C82A38">
        <w:t xml:space="preserve">: </w:t>
      </w:r>
      <w:r w:rsidR="00B4647E" w:rsidRPr="00C82A38">
        <w:rPr>
          <w:b w:val="0"/>
        </w:rPr>
        <w:t>Bescheidauflagen</w:t>
      </w:r>
      <w:bookmarkEnd w:id="8"/>
    </w:p>
    <w:p w14:paraId="70618C87" w14:textId="77777777" w:rsidR="003007E9" w:rsidRDefault="003007E9"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248"/>
        <w:gridCol w:w="11301"/>
      </w:tblGrid>
      <w:tr w:rsidR="00AA453B" w:rsidRPr="000546E6" w14:paraId="3CE2CA2B" w14:textId="77777777" w:rsidTr="0060051E">
        <w:trPr>
          <w:trHeight w:val="556"/>
          <w:jc w:val="center"/>
        </w:trPr>
        <w:tc>
          <w:tcPr>
            <w:tcW w:w="15549" w:type="dxa"/>
            <w:gridSpan w:val="2"/>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1FB9FB1A" w14:textId="77777777" w:rsidR="00F75299" w:rsidRPr="000546E6" w:rsidRDefault="00AA453B" w:rsidP="0060051E">
            <w:pPr>
              <w:spacing w:before="60" w:after="60"/>
              <w:jc w:val="center"/>
              <w:rPr>
                <w:rFonts w:asciiTheme="minorHAnsi" w:eastAsia="Times New Roman" w:hAnsiTheme="minorHAnsi" w:cstheme="minorHAnsi"/>
                <w:b/>
                <w:sz w:val="28"/>
                <w:szCs w:val="28"/>
              </w:rPr>
            </w:pPr>
            <w:r w:rsidRPr="000546E6">
              <w:rPr>
                <w:rFonts w:asciiTheme="minorHAnsi" w:eastAsia="Times New Roman" w:hAnsiTheme="minorHAnsi" w:cstheme="minorHAnsi"/>
                <w:b/>
                <w:sz w:val="28"/>
                <w:szCs w:val="28"/>
              </w:rPr>
              <w:t xml:space="preserve">Überprüfungen </w:t>
            </w:r>
            <w:r w:rsidR="00F75299" w:rsidRPr="000546E6">
              <w:rPr>
                <w:rFonts w:asciiTheme="minorHAnsi" w:eastAsia="Times New Roman" w:hAnsiTheme="minorHAnsi" w:cstheme="minorHAnsi"/>
                <w:b/>
                <w:sz w:val="28"/>
                <w:szCs w:val="28"/>
              </w:rPr>
              <w:t>von Bescheidauflagen</w:t>
            </w:r>
          </w:p>
        </w:tc>
      </w:tr>
      <w:tr w:rsidR="00BF70A4" w:rsidRPr="00FB32D9" w14:paraId="6D40E94A" w14:textId="77777777" w:rsidTr="00BF70A4">
        <w:trPr>
          <w:trHeight w:val="346"/>
          <w:jc w:val="center"/>
        </w:trPr>
        <w:tc>
          <w:tcPr>
            <w:tcW w:w="4248" w:type="dxa"/>
            <w:shd w:val="clear" w:color="auto" w:fill="auto"/>
            <w:vAlign w:val="center"/>
          </w:tcPr>
          <w:p w14:paraId="6372B686" w14:textId="77777777" w:rsidR="00BF70A4" w:rsidRPr="00FB32D9" w:rsidRDefault="00BF70A4" w:rsidP="0060051E">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11301" w:type="dxa"/>
            <w:shd w:val="clear" w:color="auto" w:fill="auto"/>
            <w:vAlign w:val="center"/>
          </w:tcPr>
          <w:p w14:paraId="42D129E4" w14:textId="77777777" w:rsidR="00BF70A4" w:rsidRPr="00FB32D9" w:rsidRDefault="00BF70A4" w:rsidP="0060051E">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BF70A4" w:rsidRPr="000546E6" w14:paraId="75D3A744" w14:textId="77777777" w:rsidTr="00BF70A4">
        <w:trPr>
          <w:trHeight w:val="699"/>
          <w:jc w:val="center"/>
        </w:trPr>
        <w:tc>
          <w:tcPr>
            <w:tcW w:w="4248" w:type="dxa"/>
            <w:tcBorders>
              <w:top w:val="single" w:sz="4" w:space="0" w:color="999999"/>
              <w:left w:val="single" w:sz="4" w:space="0" w:color="999999"/>
              <w:bottom w:val="single" w:sz="4" w:space="0" w:color="999999"/>
              <w:right w:val="single" w:sz="4" w:space="0" w:color="999999"/>
            </w:tcBorders>
            <w:shd w:val="clear" w:color="auto" w:fill="auto"/>
          </w:tcPr>
          <w:p w14:paraId="6E42B770" w14:textId="77777777" w:rsidR="00B926F5" w:rsidRPr="000546E6" w:rsidRDefault="00B926F5" w:rsidP="000546E6">
            <w:pPr>
              <w:spacing w:after="60"/>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Seitens des Deponieaufsichtsorgans sind die gültigen Bescheide und die darin angeführten Auflagen, Bedingungen und Befristungen auf deren Einhaltung zu überprüfen. Es ist eine Aussage zu treffen, inwieweit die Bescheidauflagen ei</w:t>
            </w:r>
            <w:r w:rsidR="000546E6">
              <w:rPr>
                <w:rFonts w:asciiTheme="minorHAnsi" w:eastAsia="Times New Roman" w:hAnsiTheme="minorHAnsi" w:cstheme="minorHAnsi"/>
                <w:sz w:val="20"/>
                <w:szCs w:val="20"/>
              </w:rPr>
              <w:t>n</w:t>
            </w:r>
            <w:r w:rsidRPr="000546E6">
              <w:rPr>
                <w:rFonts w:asciiTheme="minorHAnsi" w:eastAsia="Times New Roman" w:hAnsiTheme="minorHAnsi" w:cstheme="minorHAnsi"/>
                <w:sz w:val="20"/>
                <w:szCs w:val="20"/>
              </w:rPr>
              <w:t xml:space="preserve">gehalten wurden. Festgestellte Mängel sind anzuführen. </w:t>
            </w:r>
          </w:p>
          <w:p w14:paraId="108431C3" w14:textId="77777777" w:rsidR="00480260" w:rsidRPr="000546E6" w:rsidRDefault="00480260" w:rsidP="000546E6">
            <w:pPr>
              <w:spacing w:after="60"/>
              <w:rPr>
                <w:rFonts w:asciiTheme="minorHAnsi" w:eastAsia="Times New Roman" w:hAnsiTheme="minorHAnsi" w:cstheme="minorHAnsi"/>
                <w:sz w:val="20"/>
                <w:szCs w:val="20"/>
              </w:rPr>
            </w:pPr>
          </w:p>
          <w:p w14:paraId="3A75B2DF" w14:textId="77777777" w:rsidR="00480260" w:rsidRPr="000546E6" w:rsidRDefault="00480260" w:rsidP="000546E6">
            <w:pPr>
              <w:spacing w:after="60"/>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 xml:space="preserve">Sofern durch die Aufsichtsbehörde vorgeschrieben, ist die Beurteilung jeder Auflage als eigene Beilage dem Aufsichtsbericht anzuschließen. </w:t>
            </w:r>
          </w:p>
          <w:p w14:paraId="505BF538" w14:textId="77777777" w:rsidR="00480260" w:rsidRPr="000546E6" w:rsidRDefault="00480260" w:rsidP="000546E6">
            <w:pPr>
              <w:spacing w:after="60"/>
              <w:rPr>
                <w:rFonts w:asciiTheme="minorHAnsi" w:eastAsia="Times New Roman" w:hAnsiTheme="minorHAnsi" w:cstheme="minorHAnsi"/>
                <w:sz w:val="20"/>
                <w:szCs w:val="20"/>
              </w:rPr>
            </w:pPr>
          </w:p>
          <w:p w14:paraId="72DB47DF" w14:textId="77777777" w:rsidR="00BF70A4" w:rsidRPr="000546E6" w:rsidRDefault="00480260" w:rsidP="000546E6">
            <w:pPr>
              <w:spacing w:after="60"/>
              <w:rPr>
                <w:rFonts w:asciiTheme="minorHAnsi" w:hAnsiTheme="minorHAnsi" w:cstheme="minorHAnsi"/>
                <w:sz w:val="20"/>
                <w:szCs w:val="20"/>
              </w:rPr>
            </w:pPr>
            <w:r w:rsidRPr="000546E6">
              <w:rPr>
                <w:rFonts w:asciiTheme="minorHAnsi" w:eastAsia="Times New Roman" w:hAnsiTheme="minorHAnsi" w:cstheme="minorHAnsi"/>
                <w:sz w:val="20"/>
                <w:szCs w:val="20"/>
              </w:rPr>
              <w:t xml:space="preserve">Es sind </w:t>
            </w:r>
            <w:r w:rsidRPr="000546E6">
              <w:rPr>
                <w:rFonts w:asciiTheme="minorHAnsi" w:eastAsia="Times New Roman" w:hAnsiTheme="minorHAnsi" w:cstheme="minorHAnsi"/>
                <w:b/>
                <w:sz w:val="20"/>
                <w:szCs w:val="20"/>
              </w:rPr>
              <w:t>sämtliche Bescheide</w:t>
            </w:r>
            <w:r w:rsidRPr="000546E6">
              <w:rPr>
                <w:rFonts w:asciiTheme="minorHAnsi" w:eastAsia="Times New Roman" w:hAnsiTheme="minorHAnsi" w:cstheme="minorHAnsi"/>
                <w:sz w:val="20"/>
                <w:szCs w:val="20"/>
              </w:rPr>
              <w:t xml:space="preserve">, die einer Überprüfung unterzogen wurden, </w:t>
            </w:r>
            <w:r w:rsidRPr="000546E6">
              <w:rPr>
                <w:rFonts w:asciiTheme="minorHAnsi" w:eastAsia="Times New Roman" w:hAnsiTheme="minorHAnsi" w:cstheme="minorHAnsi"/>
                <w:b/>
                <w:sz w:val="20"/>
                <w:szCs w:val="20"/>
              </w:rPr>
              <w:t>anzuführen</w:t>
            </w:r>
            <w:r w:rsidRPr="000546E6">
              <w:rPr>
                <w:rFonts w:asciiTheme="minorHAnsi" w:eastAsia="Times New Roman" w:hAnsiTheme="minorHAnsi" w:cstheme="minorHAnsi"/>
                <w:sz w:val="20"/>
                <w:szCs w:val="20"/>
              </w:rPr>
              <w:t xml:space="preserve"> </w:t>
            </w:r>
            <w:r w:rsidRPr="000546E6">
              <w:rPr>
                <w:rFonts w:asciiTheme="minorHAnsi" w:hAnsiTheme="minorHAnsi" w:cstheme="minorHAnsi"/>
                <w:sz w:val="20"/>
                <w:szCs w:val="20"/>
              </w:rPr>
              <w:t xml:space="preserve">(Geschäftszahl/Datum, Betreff). </w:t>
            </w:r>
          </w:p>
          <w:p w14:paraId="616130BE" w14:textId="77777777" w:rsidR="00BF70A4" w:rsidRPr="000546E6" w:rsidRDefault="00BF70A4" w:rsidP="003E2F41">
            <w:pPr>
              <w:spacing w:after="60"/>
              <w:jc w:val="both"/>
              <w:rPr>
                <w:rFonts w:asciiTheme="minorHAnsi" w:eastAsia="Times New Roman" w:hAnsiTheme="minorHAnsi" w:cstheme="minorHAnsi"/>
                <w:sz w:val="20"/>
                <w:szCs w:val="20"/>
              </w:rPr>
            </w:pPr>
          </w:p>
          <w:p w14:paraId="20D2BE28" w14:textId="77777777" w:rsidR="00D80F20" w:rsidRPr="000546E6" w:rsidRDefault="00D80F20" w:rsidP="003E2F41">
            <w:pPr>
              <w:spacing w:after="60"/>
              <w:jc w:val="both"/>
              <w:rPr>
                <w:rFonts w:asciiTheme="minorHAnsi" w:eastAsia="Times New Roman" w:hAnsiTheme="minorHAnsi" w:cstheme="minorHAnsi"/>
                <w:sz w:val="20"/>
                <w:szCs w:val="20"/>
              </w:rPr>
            </w:pPr>
          </w:p>
          <w:p w14:paraId="4FD5C9D7" w14:textId="77777777" w:rsidR="00D80F20" w:rsidRPr="000546E6" w:rsidRDefault="00D80F20" w:rsidP="003E2F41">
            <w:pPr>
              <w:spacing w:after="60"/>
              <w:jc w:val="both"/>
              <w:rPr>
                <w:rFonts w:asciiTheme="minorHAnsi" w:eastAsia="Times New Roman" w:hAnsiTheme="minorHAnsi" w:cstheme="minorHAnsi"/>
                <w:sz w:val="20"/>
                <w:szCs w:val="20"/>
              </w:rPr>
            </w:pPr>
          </w:p>
          <w:p w14:paraId="57AD179E" w14:textId="77777777" w:rsidR="00D80F20" w:rsidRPr="000546E6" w:rsidRDefault="00D80F20" w:rsidP="003E2F41">
            <w:pPr>
              <w:spacing w:after="60"/>
              <w:jc w:val="both"/>
              <w:rPr>
                <w:rFonts w:asciiTheme="minorHAnsi" w:eastAsia="Times New Roman" w:hAnsiTheme="minorHAnsi" w:cstheme="minorHAnsi"/>
                <w:sz w:val="20"/>
                <w:szCs w:val="20"/>
              </w:rPr>
            </w:pPr>
          </w:p>
          <w:p w14:paraId="266FF26D" w14:textId="77777777" w:rsidR="00D80F20" w:rsidRPr="000546E6" w:rsidRDefault="00D80F20" w:rsidP="003E2F41">
            <w:pPr>
              <w:spacing w:after="60"/>
              <w:jc w:val="both"/>
              <w:rPr>
                <w:rFonts w:asciiTheme="minorHAnsi" w:eastAsia="Times New Roman" w:hAnsiTheme="minorHAnsi" w:cstheme="minorHAnsi"/>
                <w:sz w:val="20"/>
                <w:szCs w:val="20"/>
              </w:rPr>
            </w:pPr>
          </w:p>
          <w:p w14:paraId="2FB3F3E6" w14:textId="77777777" w:rsidR="00D80F20" w:rsidRPr="000546E6" w:rsidRDefault="00D80F20" w:rsidP="003E2F41">
            <w:pPr>
              <w:spacing w:after="60"/>
              <w:jc w:val="both"/>
              <w:rPr>
                <w:rFonts w:asciiTheme="minorHAnsi" w:eastAsia="Times New Roman" w:hAnsiTheme="minorHAnsi" w:cstheme="minorHAnsi"/>
                <w:sz w:val="20"/>
                <w:szCs w:val="20"/>
              </w:rPr>
            </w:pPr>
          </w:p>
          <w:p w14:paraId="25A09027" w14:textId="77777777" w:rsidR="00D80F20" w:rsidRPr="000546E6" w:rsidRDefault="00D80F20" w:rsidP="003E2F41">
            <w:pPr>
              <w:spacing w:after="60"/>
              <w:jc w:val="both"/>
              <w:rPr>
                <w:rFonts w:asciiTheme="minorHAnsi" w:eastAsia="Times New Roman" w:hAnsiTheme="minorHAnsi" w:cstheme="minorHAnsi"/>
                <w:sz w:val="20"/>
                <w:szCs w:val="20"/>
              </w:rPr>
            </w:pPr>
          </w:p>
          <w:p w14:paraId="1BC6FA97" w14:textId="77777777" w:rsidR="00BF70A4" w:rsidRPr="000546E6" w:rsidRDefault="00BF70A4" w:rsidP="003E2F41">
            <w:pPr>
              <w:spacing w:after="60"/>
              <w:jc w:val="both"/>
              <w:rPr>
                <w:rFonts w:asciiTheme="minorHAnsi" w:eastAsia="Times New Roman" w:hAnsiTheme="minorHAnsi" w:cstheme="minorHAnsi"/>
                <w:sz w:val="20"/>
                <w:szCs w:val="20"/>
              </w:rPr>
            </w:pPr>
          </w:p>
        </w:tc>
        <w:tc>
          <w:tcPr>
            <w:tcW w:w="11301" w:type="dxa"/>
            <w:tcBorders>
              <w:top w:val="single" w:sz="4" w:space="0" w:color="999999"/>
              <w:left w:val="single" w:sz="4" w:space="0" w:color="999999"/>
              <w:bottom w:val="single" w:sz="4" w:space="0" w:color="999999"/>
              <w:right w:val="single" w:sz="4" w:space="0" w:color="999999"/>
            </w:tcBorders>
            <w:shd w:val="clear" w:color="auto" w:fill="auto"/>
          </w:tcPr>
          <w:p w14:paraId="3B884534" w14:textId="77777777" w:rsidR="00BF70A4" w:rsidRPr="000546E6" w:rsidRDefault="00BF70A4" w:rsidP="00F75299">
            <w:pPr>
              <w:spacing w:after="60"/>
              <w:jc w:val="both"/>
              <w:rPr>
                <w:rFonts w:asciiTheme="minorHAnsi" w:eastAsia="Times New Roman" w:hAnsiTheme="minorHAnsi" w:cstheme="minorHAnsi"/>
                <w:sz w:val="20"/>
                <w:szCs w:val="20"/>
              </w:rPr>
            </w:pPr>
          </w:p>
        </w:tc>
      </w:tr>
    </w:tbl>
    <w:p w14:paraId="42F8DD14" w14:textId="77777777" w:rsidR="00DB62F7" w:rsidRDefault="00DB62F7" w:rsidP="004E1763">
      <w:pPr>
        <w:tabs>
          <w:tab w:val="center" w:pos="7285"/>
        </w:tabs>
        <w:rPr>
          <w:rFonts w:eastAsia="Times New Roman" w:cs="Arial"/>
          <w:b/>
        </w:rPr>
      </w:pPr>
    </w:p>
    <w:p w14:paraId="7ABA3875" w14:textId="77777777" w:rsidR="003007E9" w:rsidRDefault="003007E9" w:rsidP="003007E9"/>
    <w:p w14:paraId="3EC50B24" w14:textId="0EA06F3B" w:rsidR="009210EA" w:rsidRDefault="009210EA">
      <w:pPr>
        <w:spacing w:after="200" w:line="276" w:lineRule="auto"/>
      </w:pPr>
      <w:r>
        <w:br w:type="page"/>
      </w:r>
    </w:p>
    <w:p w14:paraId="5A1E6662" w14:textId="77777777" w:rsidR="00480260" w:rsidRPr="00C82A38" w:rsidRDefault="00480260" w:rsidP="00A0481B">
      <w:pPr>
        <w:pStyle w:val="berschrift1"/>
      </w:pPr>
      <w:bookmarkStart w:id="9" w:name="_Toc169685350"/>
      <w:r w:rsidRPr="00C82A38">
        <w:lastRenderedPageBreak/>
        <w:t>TEIL 9</w:t>
      </w:r>
      <w:r w:rsidR="00943C03" w:rsidRPr="00C82A38">
        <w:t xml:space="preserve">: </w:t>
      </w:r>
      <w:r w:rsidRPr="00C82A38">
        <w:rPr>
          <w:b w:val="0"/>
        </w:rPr>
        <w:t>Projektausführung</w:t>
      </w:r>
      <w:bookmarkEnd w:id="9"/>
    </w:p>
    <w:p w14:paraId="1F19A615" w14:textId="77777777" w:rsidR="003007E9" w:rsidRDefault="003007E9" w:rsidP="003007E9"/>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4106"/>
        <w:gridCol w:w="11443"/>
      </w:tblGrid>
      <w:tr w:rsidR="00480260" w:rsidRPr="000546E6" w14:paraId="44A82126" w14:textId="77777777" w:rsidTr="00EA3A94">
        <w:trPr>
          <w:trHeight w:val="556"/>
          <w:jc w:val="center"/>
        </w:trPr>
        <w:tc>
          <w:tcPr>
            <w:tcW w:w="15549" w:type="dxa"/>
            <w:gridSpan w:val="2"/>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6B089E27" w14:textId="77777777" w:rsidR="00480260" w:rsidRPr="000546E6" w:rsidRDefault="00480260" w:rsidP="00EA3A94">
            <w:pPr>
              <w:spacing w:before="60" w:after="60"/>
              <w:jc w:val="center"/>
              <w:rPr>
                <w:rFonts w:asciiTheme="minorHAnsi" w:eastAsia="Times New Roman" w:hAnsiTheme="minorHAnsi" w:cstheme="minorHAnsi"/>
                <w:b/>
                <w:sz w:val="28"/>
                <w:szCs w:val="28"/>
              </w:rPr>
            </w:pPr>
            <w:r w:rsidRPr="000546E6">
              <w:rPr>
                <w:rFonts w:asciiTheme="minorHAnsi" w:eastAsia="Times New Roman" w:hAnsiTheme="minorHAnsi" w:cstheme="minorHAnsi"/>
                <w:b/>
                <w:sz w:val="28"/>
                <w:szCs w:val="28"/>
              </w:rPr>
              <w:t>Überprüfungen des projektgemäßen Betriebs</w:t>
            </w:r>
          </w:p>
        </w:tc>
      </w:tr>
      <w:tr w:rsidR="00480260" w:rsidRPr="00FB32D9" w14:paraId="6281E644" w14:textId="77777777" w:rsidTr="00C95474">
        <w:trPr>
          <w:trHeight w:val="346"/>
          <w:jc w:val="center"/>
        </w:trPr>
        <w:tc>
          <w:tcPr>
            <w:tcW w:w="4106" w:type="dxa"/>
            <w:shd w:val="clear" w:color="auto" w:fill="auto"/>
            <w:vAlign w:val="center"/>
          </w:tcPr>
          <w:p w14:paraId="010C86B3" w14:textId="77777777" w:rsidR="00480260" w:rsidRPr="00FB32D9" w:rsidRDefault="00480260"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c>
          <w:tcPr>
            <w:tcW w:w="11443" w:type="dxa"/>
            <w:shd w:val="clear" w:color="auto" w:fill="auto"/>
            <w:vAlign w:val="center"/>
          </w:tcPr>
          <w:p w14:paraId="589836F9" w14:textId="77777777" w:rsidR="00480260" w:rsidRPr="00FB32D9" w:rsidRDefault="00480260" w:rsidP="00EA3A94">
            <w:pPr>
              <w:spacing w:before="60" w:after="60"/>
              <w:jc w:val="center"/>
              <w:rPr>
                <w:rFonts w:asciiTheme="minorHAnsi" w:eastAsia="Times New Roman" w:hAnsiTheme="minorHAnsi" w:cstheme="minorHAnsi"/>
                <w:b/>
              </w:rPr>
            </w:pPr>
            <w:r w:rsidRPr="00FB32D9">
              <w:rPr>
                <w:rFonts w:asciiTheme="minorHAnsi" w:eastAsia="Times New Roman" w:hAnsiTheme="minorHAnsi" w:cstheme="minorHAnsi"/>
                <w:b/>
              </w:rPr>
              <w:t>Beurteilung des Deponieaufsichtsorgans:</w:t>
            </w:r>
          </w:p>
        </w:tc>
      </w:tr>
      <w:tr w:rsidR="00480260" w:rsidRPr="000546E6" w14:paraId="3FBF6241" w14:textId="77777777" w:rsidTr="00C95474">
        <w:trPr>
          <w:trHeight w:val="699"/>
          <w:jc w:val="center"/>
        </w:trPr>
        <w:tc>
          <w:tcPr>
            <w:tcW w:w="4106" w:type="dxa"/>
            <w:tcBorders>
              <w:top w:val="single" w:sz="4" w:space="0" w:color="999999"/>
              <w:left w:val="single" w:sz="4" w:space="0" w:color="999999"/>
              <w:bottom w:val="single" w:sz="4" w:space="0" w:color="999999"/>
              <w:right w:val="single" w:sz="4" w:space="0" w:color="999999"/>
            </w:tcBorders>
            <w:shd w:val="clear" w:color="auto" w:fill="auto"/>
          </w:tcPr>
          <w:p w14:paraId="2C6BB504" w14:textId="77777777" w:rsidR="00480260" w:rsidRPr="000546E6" w:rsidRDefault="00480260" w:rsidP="0060051E">
            <w:pPr>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Seitens des Deponieaufsichtsorgans ist anhand der (des) Genehmigungsbescheide(s) und der zugrunde</w:t>
            </w:r>
            <w:r w:rsidR="00827C87">
              <w:rPr>
                <w:rFonts w:asciiTheme="minorHAnsi" w:eastAsia="Times New Roman" w:hAnsiTheme="minorHAnsi" w:cstheme="minorHAnsi"/>
                <w:sz w:val="20"/>
                <w:szCs w:val="20"/>
              </w:rPr>
              <w:t xml:space="preserve"> </w:t>
            </w:r>
            <w:r w:rsidRPr="000546E6">
              <w:rPr>
                <w:rFonts w:asciiTheme="minorHAnsi" w:eastAsia="Times New Roman" w:hAnsiTheme="minorHAnsi" w:cstheme="minorHAnsi"/>
                <w:sz w:val="20"/>
                <w:szCs w:val="20"/>
              </w:rPr>
              <w:t xml:space="preserve">liegenden Projektunterlagen zu überprüfen und zu beurteilen, ob die Deponie </w:t>
            </w:r>
            <w:proofErr w:type="spellStart"/>
            <w:r w:rsidRPr="000546E6">
              <w:rPr>
                <w:rFonts w:asciiTheme="minorHAnsi" w:eastAsia="Times New Roman" w:hAnsiTheme="minorHAnsi" w:cstheme="minorHAnsi"/>
                <w:sz w:val="20"/>
                <w:szCs w:val="20"/>
              </w:rPr>
              <w:t>projektsgemäß</w:t>
            </w:r>
            <w:proofErr w:type="spellEnd"/>
            <w:r w:rsidRPr="000546E6">
              <w:rPr>
                <w:rFonts w:asciiTheme="minorHAnsi" w:eastAsia="Times New Roman" w:hAnsiTheme="minorHAnsi" w:cstheme="minorHAnsi"/>
                <w:sz w:val="20"/>
                <w:szCs w:val="20"/>
              </w:rPr>
              <w:t xml:space="preserve"> betrieben und ausgeführt wird. Es ist eine allgemeine Aussage zu treffen, inwieweit ein projektgemäßer Betrieb erfolgt. Festgestellte Mängel sind jedenfalls anzuführen! </w:t>
            </w:r>
          </w:p>
          <w:p w14:paraId="3B0C2D06" w14:textId="77777777" w:rsidR="00480260" w:rsidRPr="000546E6" w:rsidRDefault="00480260" w:rsidP="0060051E">
            <w:pPr>
              <w:rPr>
                <w:rFonts w:asciiTheme="minorHAnsi" w:eastAsia="Times New Roman" w:hAnsiTheme="minorHAnsi" w:cstheme="minorHAnsi"/>
                <w:sz w:val="20"/>
                <w:szCs w:val="20"/>
              </w:rPr>
            </w:pPr>
          </w:p>
          <w:p w14:paraId="5D281F76" w14:textId="77777777" w:rsidR="00480260" w:rsidRPr="000546E6" w:rsidRDefault="00480260" w:rsidP="0060051E">
            <w:pPr>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Zu prüfen sind:</w:t>
            </w:r>
          </w:p>
          <w:p w14:paraId="674BDB5D"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Einhaltung von Deponiegrenzen</w:t>
            </w:r>
            <w:r w:rsidR="00827C87">
              <w:rPr>
                <w:rFonts w:asciiTheme="minorHAnsi" w:eastAsia="Times New Roman" w:hAnsiTheme="minorHAnsi" w:cstheme="minorHAnsi"/>
                <w:sz w:val="20"/>
                <w:szCs w:val="20"/>
              </w:rPr>
              <w:t>,</w:t>
            </w:r>
          </w:p>
          <w:p w14:paraId="642B7565"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zulässige Schütthöhen und Böschungsneigungen</w:t>
            </w:r>
            <w:r w:rsidR="00827C87">
              <w:rPr>
                <w:rFonts w:asciiTheme="minorHAnsi" w:eastAsia="Times New Roman" w:hAnsiTheme="minorHAnsi" w:cstheme="minorHAnsi"/>
                <w:sz w:val="20"/>
                <w:szCs w:val="20"/>
              </w:rPr>
              <w:t>,</w:t>
            </w:r>
          </w:p>
          <w:p w14:paraId="72439222"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Maschineneinsatz (Schubraupe, Bagger, mobile Behandlungsanlagen etc.)</w:t>
            </w:r>
            <w:r w:rsidR="00827C87">
              <w:rPr>
                <w:rFonts w:asciiTheme="minorHAnsi" w:eastAsia="Times New Roman" w:hAnsiTheme="minorHAnsi" w:cstheme="minorHAnsi"/>
                <w:sz w:val="20"/>
                <w:szCs w:val="20"/>
              </w:rPr>
              <w:t>,</w:t>
            </w:r>
          </w:p>
          <w:p w14:paraId="254A1884"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Fahrbewegungen (zulässige Zu- und Abfahrten)</w:t>
            </w:r>
            <w:r w:rsidR="00827C87">
              <w:rPr>
                <w:rFonts w:asciiTheme="minorHAnsi" w:eastAsia="Times New Roman" w:hAnsiTheme="minorHAnsi" w:cstheme="minorHAnsi"/>
                <w:sz w:val="20"/>
                <w:szCs w:val="20"/>
              </w:rPr>
              <w:t>,</w:t>
            </w:r>
          </w:p>
          <w:p w14:paraId="269B44AA"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Staub- und Lärmschutzmaßnahmen</w:t>
            </w:r>
            <w:r w:rsidR="00827C87">
              <w:rPr>
                <w:rFonts w:asciiTheme="minorHAnsi" w:eastAsia="Times New Roman" w:hAnsiTheme="minorHAnsi" w:cstheme="minorHAnsi"/>
                <w:sz w:val="20"/>
                <w:szCs w:val="20"/>
              </w:rPr>
              <w:t>,</w:t>
            </w:r>
          </w:p>
          <w:p w14:paraId="2DA5F6E4" w14:textId="77777777" w:rsidR="00480260" w:rsidRPr="00827C87"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827C87">
              <w:rPr>
                <w:rFonts w:asciiTheme="minorHAnsi" w:eastAsia="Times New Roman" w:hAnsiTheme="minorHAnsi" w:cstheme="minorHAnsi"/>
                <w:sz w:val="20"/>
                <w:szCs w:val="20"/>
              </w:rPr>
              <w:t>eigener Betrieb anderer Anlagen innerhalb der Deponie (§</w:t>
            </w:r>
            <w:r w:rsidR="00827C87">
              <w:rPr>
                <w:rFonts w:asciiTheme="minorHAnsi" w:eastAsia="Times New Roman" w:hAnsiTheme="minorHAnsi" w:cstheme="minorHAnsi"/>
                <w:sz w:val="20"/>
                <w:szCs w:val="20"/>
              </w:rPr>
              <w:t> </w:t>
            </w:r>
            <w:r w:rsidRPr="00827C87">
              <w:rPr>
                <w:rFonts w:asciiTheme="minorHAnsi" w:eastAsia="Times New Roman" w:hAnsiTheme="minorHAnsi" w:cstheme="minorHAnsi"/>
                <w:sz w:val="20"/>
                <w:szCs w:val="20"/>
              </w:rPr>
              <w:t>34)</w:t>
            </w:r>
          </w:p>
          <w:p w14:paraId="52FD4718" w14:textId="77777777" w:rsidR="00480260" w:rsidRPr="000546E6" w:rsidRDefault="00480260" w:rsidP="0060051E">
            <w:pPr>
              <w:pStyle w:val="Listenabsatz"/>
              <w:numPr>
                <w:ilvl w:val="0"/>
                <w:numId w:val="40"/>
              </w:numPr>
              <w:ind w:left="284" w:hanging="284"/>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 xml:space="preserve">sonstige relevante, im Projekt festgelegte Betriebsweise(n) </w:t>
            </w:r>
            <w:r w:rsidRPr="000546E6">
              <w:rPr>
                <w:rFonts w:asciiTheme="minorHAnsi" w:eastAsia="Times New Roman" w:hAnsiTheme="minorHAnsi" w:cstheme="minorHAnsi"/>
                <w:i/>
                <w:sz w:val="20"/>
                <w:szCs w:val="20"/>
              </w:rPr>
              <w:t>(welche nicht unmittelbar von Bescheidauflagen umfasst sind)</w:t>
            </w:r>
            <w:r w:rsidR="00827C87">
              <w:rPr>
                <w:rFonts w:asciiTheme="minorHAnsi" w:eastAsia="Times New Roman" w:hAnsiTheme="minorHAnsi" w:cstheme="minorHAnsi"/>
                <w:i/>
                <w:sz w:val="20"/>
                <w:szCs w:val="20"/>
              </w:rPr>
              <w:t>.</w:t>
            </w:r>
          </w:p>
          <w:p w14:paraId="599D3B62" w14:textId="77777777" w:rsidR="00480260" w:rsidRPr="000546E6" w:rsidRDefault="00480260" w:rsidP="0060051E">
            <w:pPr>
              <w:rPr>
                <w:rFonts w:asciiTheme="minorHAnsi" w:eastAsia="Times New Roman" w:hAnsiTheme="minorHAnsi" w:cstheme="minorHAnsi"/>
                <w:sz w:val="20"/>
                <w:szCs w:val="20"/>
              </w:rPr>
            </w:pPr>
          </w:p>
          <w:p w14:paraId="7FFC0C5E" w14:textId="77777777" w:rsidR="00480260" w:rsidRPr="000546E6" w:rsidRDefault="00480260" w:rsidP="0060051E">
            <w:pPr>
              <w:rPr>
                <w:rFonts w:asciiTheme="minorHAnsi" w:eastAsia="Times New Roman" w:hAnsiTheme="minorHAnsi" w:cstheme="minorHAnsi"/>
                <w:b/>
                <w:sz w:val="20"/>
                <w:szCs w:val="20"/>
                <w:u w:val="single"/>
              </w:rPr>
            </w:pPr>
            <w:r w:rsidRPr="000546E6">
              <w:rPr>
                <w:rFonts w:asciiTheme="minorHAnsi" w:eastAsia="Times New Roman" w:hAnsiTheme="minorHAnsi" w:cstheme="minorHAnsi"/>
                <w:b/>
                <w:sz w:val="20"/>
                <w:szCs w:val="20"/>
                <w:u w:val="single"/>
              </w:rPr>
              <w:t>Hinweis:</w:t>
            </w:r>
          </w:p>
          <w:p w14:paraId="03737653" w14:textId="77777777" w:rsidR="00480260" w:rsidRPr="000546E6" w:rsidRDefault="00480260" w:rsidP="0060051E">
            <w:pPr>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Tätigkeiten sowie Maßnahmen, welche der Beurteilung durch die Bauaufsicht unterliegen, sind nicht zu prüfen!</w:t>
            </w:r>
          </w:p>
          <w:p w14:paraId="7F8F1182" w14:textId="77777777" w:rsidR="00480260" w:rsidRPr="000546E6" w:rsidRDefault="00480260" w:rsidP="0060051E">
            <w:pPr>
              <w:jc w:val="both"/>
              <w:rPr>
                <w:rFonts w:asciiTheme="minorHAnsi" w:eastAsia="Times New Roman" w:hAnsiTheme="minorHAnsi" w:cstheme="minorHAnsi"/>
                <w:sz w:val="20"/>
                <w:szCs w:val="20"/>
              </w:rPr>
            </w:pPr>
          </w:p>
        </w:tc>
        <w:tc>
          <w:tcPr>
            <w:tcW w:w="11443" w:type="dxa"/>
            <w:tcBorders>
              <w:top w:val="single" w:sz="4" w:space="0" w:color="999999"/>
              <w:left w:val="single" w:sz="4" w:space="0" w:color="999999"/>
              <w:bottom w:val="single" w:sz="4" w:space="0" w:color="999999"/>
              <w:right w:val="single" w:sz="4" w:space="0" w:color="999999"/>
            </w:tcBorders>
            <w:shd w:val="clear" w:color="auto" w:fill="auto"/>
          </w:tcPr>
          <w:p w14:paraId="2E9FB3BF" w14:textId="77777777" w:rsidR="00480260" w:rsidRPr="000546E6" w:rsidRDefault="00480260" w:rsidP="0060051E">
            <w:pPr>
              <w:jc w:val="both"/>
              <w:rPr>
                <w:rFonts w:asciiTheme="minorHAnsi" w:eastAsia="Times New Roman" w:hAnsiTheme="minorHAnsi" w:cstheme="minorHAnsi"/>
                <w:sz w:val="20"/>
                <w:szCs w:val="20"/>
              </w:rPr>
            </w:pPr>
          </w:p>
        </w:tc>
      </w:tr>
    </w:tbl>
    <w:p w14:paraId="1D3E0A68" w14:textId="77777777" w:rsidR="00C52AE5" w:rsidRDefault="00C52AE5" w:rsidP="00480260">
      <w:pPr>
        <w:rPr>
          <w:rFonts w:asciiTheme="minorHAnsi" w:hAnsiTheme="minorHAnsi" w:cstheme="minorHAnsi"/>
          <w:caps/>
          <w:sz w:val="20"/>
          <w:szCs w:val="20"/>
        </w:rPr>
      </w:pPr>
    </w:p>
    <w:p w14:paraId="55C47953" w14:textId="746C92CE" w:rsidR="009210EA" w:rsidRDefault="009210EA">
      <w:pPr>
        <w:spacing w:after="200" w:line="276" w:lineRule="auto"/>
        <w:rPr>
          <w:rFonts w:asciiTheme="minorHAnsi" w:hAnsiTheme="minorHAnsi" w:cstheme="minorHAnsi"/>
          <w:caps/>
          <w:sz w:val="20"/>
          <w:szCs w:val="20"/>
        </w:rPr>
      </w:pPr>
      <w:r>
        <w:rPr>
          <w:rFonts w:asciiTheme="minorHAnsi" w:hAnsiTheme="minorHAnsi" w:cstheme="minorHAnsi"/>
          <w:caps/>
          <w:sz w:val="20"/>
          <w:szCs w:val="20"/>
        </w:rPr>
        <w:br w:type="page"/>
      </w:r>
    </w:p>
    <w:p w14:paraId="760DD24D" w14:textId="77777777" w:rsidR="00242019" w:rsidRDefault="00BF70A4" w:rsidP="00A0481B">
      <w:pPr>
        <w:pStyle w:val="berschrift1"/>
        <w:rPr>
          <w:b w:val="0"/>
        </w:rPr>
      </w:pPr>
      <w:bookmarkStart w:id="10" w:name="_Toc169685351"/>
      <w:r w:rsidRPr="00C82A38">
        <w:lastRenderedPageBreak/>
        <w:t xml:space="preserve">TEIL </w:t>
      </w:r>
      <w:r w:rsidR="00F176FB" w:rsidRPr="00C82A38">
        <w:t>10</w:t>
      </w:r>
      <w:r w:rsidR="00943C03" w:rsidRPr="00C82A38">
        <w:t xml:space="preserve">: </w:t>
      </w:r>
      <w:r w:rsidR="00242019" w:rsidRPr="00C82A38">
        <w:rPr>
          <w:b w:val="0"/>
        </w:rPr>
        <w:t>Fotodokumentation</w:t>
      </w:r>
      <w:bookmarkEnd w:id="10"/>
    </w:p>
    <w:p w14:paraId="25F9DFBB" w14:textId="77777777" w:rsidR="00480F35" w:rsidRDefault="00480F35" w:rsidP="00480F35"/>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549"/>
      </w:tblGrid>
      <w:tr w:rsidR="00AD45D1" w:rsidRPr="000546E6" w14:paraId="0FD8E5AA" w14:textId="77777777" w:rsidTr="00EA3A94">
        <w:trPr>
          <w:trHeight w:val="556"/>
          <w:jc w:val="center"/>
        </w:trPr>
        <w:tc>
          <w:tcPr>
            <w:tcW w:w="15549" w:type="dxa"/>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62E54019" w14:textId="77777777" w:rsidR="00AD45D1" w:rsidRPr="000546E6" w:rsidRDefault="00AD45D1" w:rsidP="00EA3A94">
            <w:pPr>
              <w:spacing w:before="60" w:after="60"/>
              <w:jc w:val="center"/>
              <w:rPr>
                <w:rFonts w:asciiTheme="minorHAnsi" w:eastAsia="Times New Roman" w:hAnsiTheme="minorHAnsi" w:cstheme="minorHAnsi"/>
                <w:b/>
                <w:sz w:val="28"/>
                <w:szCs w:val="28"/>
              </w:rPr>
            </w:pPr>
            <w:r w:rsidRPr="000546E6">
              <w:rPr>
                <w:rFonts w:asciiTheme="minorHAnsi" w:eastAsia="Times New Roman" w:hAnsiTheme="minorHAnsi" w:cstheme="minorHAnsi"/>
                <w:b/>
                <w:sz w:val="28"/>
                <w:szCs w:val="28"/>
              </w:rPr>
              <w:t>Fotodokumentation</w:t>
            </w:r>
          </w:p>
        </w:tc>
      </w:tr>
      <w:tr w:rsidR="00BF70A4" w:rsidRPr="00FB32D9" w14:paraId="0E136B96" w14:textId="77777777" w:rsidTr="00546165">
        <w:trPr>
          <w:trHeight w:val="346"/>
          <w:jc w:val="center"/>
        </w:trPr>
        <w:tc>
          <w:tcPr>
            <w:tcW w:w="15549" w:type="dxa"/>
            <w:shd w:val="clear" w:color="auto" w:fill="auto"/>
            <w:vAlign w:val="center"/>
          </w:tcPr>
          <w:p w14:paraId="0EEF516D" w14:textId="77777777" w:rsidR="00BF70A4" w:rsidRPr="00FB32D9" w:rsidRDefault="00BF70A4" w:rsidP="00EA3A94">
            <w:pPr>
              <w:spacing w:before="60" w:after="60"/>
              <w:jc w:val="center"/>
              <w:rPr>
                <w:rFonts w:asciiTheme="minorHAnsi" w:eastAsia="Times New Roman" w:hAnsiTheme="minorHAnsi" w:cstheme="minorHAnsi"/>
              </w:rPr>
            </w:pPr>
            <w:r w:rsidRPr="00FB32D9">
              <w:rPr>
                <w:rFonts w:asciiTheme="minorHAnsi" w:eastAsia="Times New Roman" w:hAnsiTheme="minorHAnsi" w:cstheme="minorHAnsi"/>
              </w:rPr>
              <w:t>Anmerkungen bzw. Hilfestellungen:</w:t>
            </w:r>
          </w:p>
        </w:tc>
      </w:tr>
      <w:tr w:rsidR="00BF70A4" w:rsidRPr="000546E6" w14:paraId="4C360014" w14:textId="77777777" w:rsidTr="00BF70A4">
        <w:trPr>
          <w:trHeight w:val="346"/>
          <w:jc w:val="center"/>
        </w:trPr>
        <w:tc>
          <w:tcPr>
            <w:tcW w:w="15549" w:type="dxa"/>
            <w:shd w:val="clear" w:color="auto" w:fill="auto"/>
          </w:tcPr>
          <w:p w14:paraId="1A131AAF" w14:textId="77777777" w:rsidR="00BF70A4" w:rsidRPr="000546E6" w:rsidRDefault="00BF70A4" w:rsidP="00EA3A94">
            <w:pPr>
              <w:jc w:val="both"/>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Dem Jahresbericht ist eine Fotodokumentation der relevanten technischen Einrichtungen und abfallspezifischen Aspekte anzuschließen.</w:t>
            </w:r>
          </w:p>
          <w:p w14:paraId="69F36019" w14:textId="77777777" w:rsidR="005376E9" w:rsidRDefault="005376E9" w:rsidP="00EA3A94">
            <w:pPr>
              <w:jc w:val="both"/>
              <w:rPr>
                <w:rFonts w:asciiTheme="minorHAnsi" w:eastAsia="Times New Roman" w:hAnsiTheme="minorHAnsi" w:cstheme="minorHAnsi"/>
                <w:sz w:val="20"/>
                <w:szCs w:val="20"/>
              </w:rPr>
            </w:pPr>
          </w:p>
          <w:p w14:paraId="38BA8596" w14:textId="77777777" w:rsidR="00BF70A4" w:rsidRDefault="00BF70A4" w:rsidP="00EA3A94">
            <w:pPr>
              <w:jc w:val="both"/>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Dokumentiert werden sollten beispielsweise:</w:t>
            </w:r>
          </w:p>
          <w:p w14:paraId="66A3918C"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der Schüttkörper; speziell die Böschungsbereiche (Erosionserscheinungen, Standsicherheit),</w:t>
            </w:r>
          </w:p>
          <w:p w14:paraId="2C13A1B2"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 xml:space="preserve">die Oberflächenabdeckung inkl. </w:t>
            </w:r>
            <w:proofErr w:type="spellStart"/>
            <w:r w:rsidRPr="000546E6">
              <w:rPr>
                <w:rFonts w:asciiTheme="minorHAnsi" w:eastAsia="Calibri" w:hAnsiTheme="minorHAnsi" w:cstheme="minorHAnsi"/>
                <w:sz w:val="20"/>
                <w:szCs w:val="20"/>
              </w:rPr>
              <w:t>Bewuchshöhen</w:t>
            </w:r>
            <w:proofErr w:type="spellEnd"/>
            <w:r w:rsidRPr="000546E6">
              <w:rPr>
                <w:rFonts w:asciiTheme="minorHAnsi" w:eastAsia="Calibri" w:hAnsiTheme="minorHAnsi" w:cstheme="minorHAnsi"/>
                <w:sz w:val="20"/>
                <w:szCs w:val="20"/>
              </w:rPr>
              <w:t>,</w:t>
            </w:r>
          </w:p>
          <w:p w14:paraId="082EEA7B"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die technischen Einrichtungen (Umzäunung, Tor, Deckelmulde</w:t>
            </w:r>
            <w:r w:rsidR="005376E9">
              <w:rPr>
                <w:rFonts w:asciiTheme="minorHAnsi" w:eastAsia="Calibri" w:hAnsiTheme="minorHAnsi" w:cstheme="minorHAnsi"/>
                <w:sz w:val="20"/>
                <w:szCs w:val="20"/>
              </w:rPr>
              <w:t xml:space="preserve"> etc.</w:t>
            </w:r>
            <w:r w:rsidRPr="000546E6">
              <w:rPr>
                <w:rFonts w:asciiTheme="minorHAnsi" w:eastAsia="Calibri" w:hAnsiTheme="minorHAnsi" w:cstheme="minorHAnsi"/>
                <w:sz w:val="20"/>
                <w:szCs w:val="20"/>
              </w:rPr>
              <w:t>),</w:t>
            </w:r>
          </w:p>
          <w:p w14:paraId="0AE628BC"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die Rückstellproben,</w:t>
            </w:r>
          </w:p>
          <w:p w14:paraId="3AB562AE" w14:textId="77777777" w:rsidR="001D73E9"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die abgelagerten Abfälle,</w:t>
            </w:r>
          </w:p>
          <w:p w14:paraId="5B977165" w14:textId="77777777" w:rsidR="001D73E9" w:rsidRPr="000546E6" w:rsidRDefault="005376E9" w:rsidP="000521AF">
            <w:pPr>
              <w:numPr>
                <w:ilvl w:val="0"/>
                <w:numId w:val="38"/>
              </w:numPr>
              <w:ind w:left="284" w:hanging="284"/>
              <w:contextualSpacing/>
              <w:jc w:val="both"/>
              <w:rPr>
                <w:rFonts w:asciiTheme="minorHAnsi" w:eastAsia="Calibri" w:hAnsiTheme="minorHAnsi" w:cstheme="minorHAnsi"/>
                <w:sz w:val="20"/>
                <w:szCs w:val="20"/>
              </w:rPr>
            </w:pPr>
            <w:r>
              <w:rPr>
                <w:rFonts w:asciiTheme="minorHAnsi" w:eastAsia="Calibri" w:hAnsiTheme="minorHAnsi" w:cstheme="minorHAnsi"/>
                <w:sz w:val="20"/>
                <w:szCs w:val="20"/>
              </w:rPr>
              <w:t xml:space="preserve">die </w:t>
            </w:r>
            <w:r w:rsidR="001D73E9" w:rsidRPr="000546E6">
              <w:rPr>
                <w:rFonts w:asciiTheme="minorHAnsi" w:eastAsia="Calibri" w:hAnsiTheme="minorHAnsi" w:cstheme="minorHAnsi"/>
                <w:sz w:val="20"/>
                <w:szCs w:val="20"/>
              </w:rPr>
              <w:t>Oberflächenentwässerungen,</w:t>
            </w:r>
          </w:p>
          <w:p w14:paraId="5BE614C5" w14:textId="77777777" w:rsidR="001D73E9" w:rsidRPr="000546E6" w:rsidRDefault="005376E9" w:rsidP="000521AF">
            <w:pPr>
              <w:numPr>
                <w:ilvl w:val="0"/>
                <w:numId w:val="38"/>
              </w:numPr>
              <w:ind w:left="284" w:hanging="284"/>
              <w:contextualSpacing/>
              <w:jc w:val="both"/>
              <w:rPr>
                <w:rFonts w:asciiTheme="minorHAnsi" w:eastAsia="Calibri" w:hAnsiTheme="minorHAnsi" w:cstheme="minorHAnsi"/>
                <w:sz w:val="20"/>
                <w:szCs w:val="20"/>
              </w:rPr>
            </w:pPr>
            <w:r>
              <w:rPr>
                <w:rFonts w:asciiTheme="minorHAnsi" w:eastAsia="Calibri" w:hAnsiTheme="minorHAnsi" w:cstheme="minorHAnsi"/>
                <w:sz w:val="20"/>
                <w:szCs w:val="20"/>
              </w:rPr>
              <w:t xml:space="preserve">der </w:t>
            </w:r>
            <w:r w:rsidR="001D73E9" w:rsidRPr="000546E6">
              <w:rPr>
                <w:rFonts w:asciiTheme="minorHAnsi" w:eastAsia="Calibri" w:hAnsiTheme="minorHAnsi" w:cstheme="minorHAnsi"/>
                <w:sz w:val="20"/>
                <w:szCs w:val="20"/>
              </w:rPr>
              <w:t>Zustand der Grundwasserbeobachtungseinrichtungen,</w:t>
            </w:r>
          </w:p>
          <w:p w14:paraId="24B7A4AE"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im Bericht angeführte Mängel,</w:t>
            </w:r>
          </w:p>
          <w:p w14:paraId="34357C41" w14:textId="77777777" w:rsidR="00BF70A4" w:rsidRPr="000546E6" w:rsidRDefault="00BF70A4" w:rsidP="000521AF">
            <w:pPr>
              <w:numPr>
                <w:ilvl w:val="0"/>
                <w:numId w:val="38"/>
              </w:numPr>
              <w:ind w:left="284" w:hanging="284"/>
              <w:contextualSpacing/>
              <w:jc w:val="both"/>
              <w:rPr>
                <w:rFonts w:asciiTheme="minorHAnsi" w:eastAsia="Calibri" w:hAnsiTheme="minorHAnsi" w:cstheme="minorHAnsi"/>
                <w:sz w:val="20"/>
                <w:szCs w:val="20"/>
              </w:rPr>
            </w:pPr>
            <w:r w:rsidRPr="000546E6">
              <w:rPr>
                <w:rFonts w:asciiTheme="minorHAnsi" w:eastAsia="Calibri" w:hAnsiTheme="minorHAnsi" w:cstheme="minorHAnsi"/>
                <w:sz w:val="20"/>
                <w:szCs w:val="20"/>
              </w:rPr>
              <w:t>......</w:t>
            </w:r>
          </w:p>
          <w:p w14:paraId="02ECA9AD" w14:textId="77777777" w:rsidR="00BF70A4" w:rsidRPr="000546E6" w:rsidRDefault="00BF70A4" w:rsidP="000521AF">
            <w:pPr>
              <w:jc w:val="both"/>
              <w:rPr>
                <w:rFonts w:asciiTheme="minorHAnsi" w:eastAsia="Times New Roman" w:hAnsiTheme="minorHAnsi" w:cstheme="minorHAnsi"/>
                <w:sz w:val="20"/>
                <w:szCs w:val="20"/>
              </w:rPr>
            </w:pPr>
          </w:p>
        </w:tc>
      </w:tr>
      <w:tr w:rsidR="00BF70A4" w:rsidRPr="000546E6" w14:paraId="5E6B33D3" w14:textId="77777777" w:rsidTr="00546165">
        <w:trPr>
          <w:trHeight w:val="346"/>
          <w:jc w:val="center"/>
        </w:trPr>
        <w:tc>
          <w:tcPr>
            <w:tcW w:w="15549" w:type="dxa"/>
            <w:tcBorders>
              <w:bottom w:val="single" w:sz="4" w:space="0" w:color="auto"/>
            </w:tcBorders>
            <w:shd w:val="clear" w:color="auto" w:fill="auto"/>
          </w:tcPr>
          <w:p w14:paraId="4EADDBE1" w14:textId="77777777" w:rsidR="00BF70A4" w:rsidRPr="000546E6" w:rsidRDefault="00BF70A4" w:rsidP="00EA3A94">
            <w:pPr>
              <w:jc w:val="both"/>
              <w:rPr>
                <w:rFonts w:asciiTheme="minorHAnsi" w:eastAsia="Times New Roman" w:hAnsiTheme="minorHAnsi" w:cstheme="minorHAnsi"/>
                <w:sz w:val="20"/>
                <w:szCs w:val="20"/>
              </w:rPr>
            </w:pPr>
          </w:p>
          <w:p w14:paraId="7ED924B2" w14:textId="77777777" w:rsidR="00BF70A4" w:rsidRPr="000546E6" w:rsidRDefault="00BF70A4" w:rsidP="00EA3A94">
            <w:pPr>
              <w:jc w:val="both"/>
              <w:rPr>
                <w:rFonts w:asciiTheme="minorHAnsi" w:eastAsia="Times New Roman" w:hAnsiTheme="minorHAnsi" w:cstheme="minorHAnsi"/>
                <w:sz w:val="20"/>
                <w:szCs w:val="20"/>
              </w:rPr>
            </w:pPr>
          </w:p>
          <w:p w14:paraId="6B61B852" w14:textId="77777777" w:rsidR="00BF70A4" w:rsidRPr="000546E6" w:rsidRDefault="00BF70A4" w:rsidP="00EA3A94">
            <w:pPr>
              <w:jc w:val="both"/>
              <w:rPr>
                <w:rFonts w:asciiTheme="minorHAnsi" w:eastAsia="Times New Roman" w:hAnsiTheme="minorHAnsi" w:cstheme="minorHAnsi"/>
                <w:sz w:val="20"/>
                <w:szCs w:val="20"/>
              </w:rPr>
            </w:pPr>
          </w:p>
          <w:p w14:paraId="1EE92524" w14:textId="77777777" w:rsidR="00BF70A4" w:rsidRPr="000546E6" w:rsidRDefault="00BF70A4" w:rsidP="00EA3A94">
            <w:pPr>
              <w:jc w:val="both"/>
              <w:rPr>
                <w:rFonts w:asciiTheme="minorHAnsi" w:eastAsia="Times New Roman" w:hAnsiTheme="minorHAnsi" w:cstheme="minorHAnsi"/>
                <w:sz w:val="20"/>
                <w:szCs w:val="20"/>
              </w:rPr>
            </w:pPr>
          </w:p>
          <w:p w14:paraId="786EE7F7" w14:textId="77777777" w:rsidR="00BF70A4" w:rsidRPr="000546E6" w:rsidRDefault="00BF70A4" w:rsidP="00EA3A94">
            <w:pPr>
              <w:jc w:val="both"/>
              <w:rPr>
                <w:rFonts w:asciiTheme="minorHAnsi" w:eastAsia="Times New Roman" w:hAnsiTheme="minorHAnsi" w:cstheme="minorHAnsi"/>
                <w:sz w:val="20"/>
                <w:szCs w:val="20"/>
              </w:rPr>
            </w:pPr>
          </w:p>
          <w:p w14:paraId="51C5E6C4" w14:textId="77777777" w:rsidR="00BF70A4" w:rsidRPr="000546E6" w:rsidRDefault="00BF70A4" w:rsidP="00EA3A94">
            <w:pPr>
              <w:jc w:val="both"/>
              <w:rPr>
                <w:rFonts w:asciiTheme="minorHAnsi" w:eastAsia="Times New Roman" w:hAnsiTheme="minorHAnsi" w:cstheme="minorHAnsi"/>
                <w:sz w:val="20"/>
                <w:szCs w:val="20"/>
              </w:rPr>
            </w:pPr>
          </w:p>
          <w:p w14:paraId="3032C6BE" w14:textId="77777777" w:rsidR="00BF70A4" w:rsidRPr="000546E6" w:rsidRDefault="00BF70A4" w:rsidP="00EA3A94">
            <w:pPr>
              <w:jc w:val="both"/>
              <w:rPr>
                <w:rFonts w:asciiTheme="minorHAnsi" w:eastAsia="Times New Roman" w:hAnsiTheme="minorHAnsi" w:cstheme="minorHAnsi"/>
                <w:sz w:val="20"/>
                <w:szCs w:val="20"/>
              </w:rPr>
            </w:pPr>
          </w:p>
          <w:p w14:paraId="26FF4330" w14:textId="77777777" w:rsidR="00BF70A4" w:rsidRPr="000546E6" w:rsidRDefault="00BF70A4" w:rsidP="00EA3A94">
            <w:pPr>
              <w:jc w:val="both"/>
              <w:rPr>
                <w:rFonts w:asciiTheme="minorHAnsi" w:eastAsia="Times New Roman" w:hAnsiTheme="minorHAnsi" w:cstheme="minorHAnsi"/>
                <w:sz w:val="20"/>
                <w:szCs w:val="20"/>
              </w:rPr>
            </w:pPr>
          </w:p>
          <w:p w14:paraId="29C14BF3" w14:textId="77777777" w:rsidR="00BF70A4" w:rsidRPr="000546E6" w:rsidRDefault="00BF70A4" w:rsidP="00EA3A94">
            <w:pPr>
              <w:jc w:val="both"/>
              <w:rPr>
                <w:rFonts w:asciiTheme="minorHAnsi" w:eastAsia="Times New Roman" w:hAnsiTheme="minorHAnsi" w:cstheme="minorHAnsi"/>
                <w:sz w:val="20"/>
                <w:szCs w:val="20"/>
              </w:rPr>
            </w:pPr>
          </w:p>
          <w:p w14:paraId="778B7600" w14:textId="77777777" w:rsidR="00BF70A4" w:rsidRPr="000546E6" w:rsidRDefault="00BF70A4" w:rsidP="00EA3A94">
            <w:pPr>
              <w:jc w:val="both"/>
              <w:rPr>
                <w:rFonts w:asciiTheme="minorHAnsi" w:eastAsia="Times New Roman" w:hAnsiTheme="minorHAnsi" w:cstheme="minorHAnsi"/>
                <w:sz w:val="20"/>
                <w:szCs w:val="20"/>
              </w:rPr>
            </w:pPr>
          </w:p>
          <w:p w14:paraId="3C3ADE34" w14:textId="77777777" w:rsidR="00BF70A4" w:rsidRPr="000546E6" w:rsidRDefault="00BF70A4" w:rsidP="00EA3A94">
            <w:pPr>
              <w:jc w:val="both"/>
              <w:rPr>
                <w:rFonts w:asciiTheme="minorHAnsi" w:eastAsia="Times New Roman" w:hAnsiTheme="minorHAnsi" w:cstheme="minorHAnsi"/>
                <w:sz w:val="20"/>
                <w:szCs w:val="20"/>
              </w:rPr>
            </w:pPr>
          </w:p>
          <w:p w14:paraId="396B42A3" w14:textId="77777777" w:rsidR="00BF70A4" w:rsidRPr="000546E6" w:rsidRDefault="00BF70A4" w:rsidP="00EA3A94">
            <w:pPr>
              <w:jc w:val="both"/>
              <w:rPr>
                <w:rFonts w:asciiTheme="minorHAnsi" w:eastAsia="Times New Roman" w:hAnsiTheme="minorHAnsi" w:cstheme="minorHAnsi"/>
                <w:sz w:val="20"/>
                <w:szCs w:val="20"/>
              </w:rPr>
            </w:pPr>
          </w:p>
          <w:p w14:paraId="62E84792" w14:textId="77777777" w:rsidR="00BF70A4" w:rsidRPr="000546E6" w:rsidRDefault="00BF70A4" w:rsidP="00EA3A94">
            <w:pPr>
              <w:jc w:val="both"/>
              <w:rPr>
                <w:rFonts w:asciiTheme="minorHAnsi" w:eastAsia="Times New Roman" w:hAnsiTheme="minorHAnsi" w:cstheme="minorHAnsi"/>
                <w:sz w:val="20"/>
                <w:szCs w:val="20"/>
              </w:rPr>
            </w:pPr>
          </w:p>
          <w:p w14:paraId="040E9C83" w14:textId="77777777" w:rsidR="00BF70A4" w:rsidRPr="000546E6" w:rsidRDefault="00BF70A4" w:rsidP="00EA3A94">
            <w:pPr>
              <w:jc w:val="both"/>
              <w:rPr>
                <w:rFonts w:asciiTheme="minorHAnsi" w:eastAsia="Times New Roman" w:hAnsiTheme="minorHAnsi" w:cstheme="minorHAnsi"/>
                <w:sz w:val="20"/>
                <w:szCs w:val="20"/>
              </w:rPr>
            </w:pPr>
          </w:p>
          <w:p w14:paraId="3F96F35B" w14:textId="77777777" w:rsidR="00BF70A4" w:rsidRPr="000546E6" w:rsidRDefault="00BF70A4" w:rsidP="00EA3A94">
            <w:pPr>
              <w:jc w:val="both"/>
              <w:rPr>
                <w:rFonts w:asciiTheme="minorHAnsi" w:eastAsia="Times New Roman" w:hAnsiTheme="minorHAnsi" w:cstheme="minorHAnsi"/>
                <w:sz w:val="20"/>
                <w:szCs w:val="20"/>
              </w:rPr>
            </w:pPr>
          </w:p>
          <w:p w14:paraId="1D02B284" w14:textId="77777777" w:rsidR="001D73E9" w:rsidRPr="000546E6" w:rsidRDefault="001D73E9" w:rsidP="00EA3A94">
            <w:pPr>
              <w:jc w:val="both"/>
              <w:rPr>
                <w:rFonts w:asciiTheme="minorHAnsi" w:eastAsia="Times New Roman" w:hAnsiTheme="minorHAnsi" w:cstheme="minorHAnsi"/>
                <w:sz w:val="20"/>
                <w:szCs w:val="20"/>
              </w:rPr>
            </w:pPr>
          </w:p>
          <w:p w14:paraId="0B873E3C" w14:textId="77777777" w:rsidR="00BF70A4" w:rsidRPr="000546E6" w:rsidRDefault="00BF70A4" w:rsidP="000521AF">
            <w:pPr>
              <w:jc w:val="both"/>
              <w:rPr>
                <w:rFonts w:asciiTheme="minorHAnsi" w:eastAsia="Times New Roman" w:hAnsiTheme="minorHAnsi" w:cstheme="minorHAnsi"/>
                <w:sz w:val="20"/>
                <w:szCs w:val="20"/>
              </w:rPr>
            </w:pPr>
          </w:p>
        </w:tc>
      </w:tr>
    </w:tbl>
    <w:p w14:paraId="510CE69C" w14:textId="76F7C237" w:rsidR="009210EA" w:rsidRDefault="009210EA">
      <w:pPr>
        <w:spacing w:after="200" w:line="276" w:lineRule="auto"/>
        <w:rPr>
          <w:rFonts w:eastAsia="Times New Roman" w:cs="Arial"/>
        </w:rPr>
      </w:pPr>
      <w:r>
        <w:rPr>
          <w:rFonts w:eastAsia="Times New Roman" w:cs="Arial"/>
        </w:rPr>
        <w:br w:type="page"/>
      </w:r>
    </w:p>
    <w:p w14:paraId="5869831D" w14:textId="77777777" w:rsidR="009A4091" w:rsidRDefault="00BF70A4" w:rsidP="00A0481B">
      <w:pPr>
        <w:pStyle w:val="berschrift1"/>
        <w:rPr>
          <w:b w:val="0"/>
        </w:rPr>
      </w:pPr>
      <w:bookmarkStart w:id="11" w:name="_Toc169685352"/>
      <w:r w:rsidRPr="00C82A38">
        <w:lastRenderedPageBreak/>
        <w:t>TEIL 1</w:t>
      </w:r>
      <w:r w:rsidR="00F176FB" w:rsidRPr="00C82A38">
        <w:t>1</w:t>
      </w:r>
      <w:r w:rsidR="00943C03" w:rsidRPr="00C82A38">
        <w:t xml:space="preserve">: </w:t>
      </w:r>
      <w:r w:rsidR="009A4091" w:rsidRPr="00C82A38">
        <w:rPr>
          <w:b w:val="0"/>
        </w:rPr>
        <w:t>Sonstige Beilagen</w:t>
      </w:r>
      <w:bookmarkEnd w:id="11"/>
    </w:p>
    <w:p w14:paraId="4F814DE4" w14:textId="77777777" w:rsidR="00BC26D4" w:rsidRDefault="00BC26D4" w:rsidP="004E1763">
      <w:pPr>
        <w:tabs>
          <w:tab w:val="center" w:pos="7285"/>
        </w:tabs>
        <w:rPr>
          <w:rFonts w:eastAsia="Times New Roman" w:cs="Arial"/>
        </w:rPr>
      </w:pPr>
    </w:p>
    <w:tbl>
      <w:tblPr>
        <w:tblW w:w="1554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5549"/>
      </w:tblGrid>
      <w:tr w:rsidR="00BF70A4" w:rsidRPr="000546E6" w14:paraId="6A4D23FC" w14:textId="77777777" w:rsidTr="007C5DF4">
        <w:trPr>
          <w:trHeight w:val="556"/>
          <w:jc w:val="center"/>
        </w:trPr>
        <w:tc>
          <w:tcPr>
            <w:tcW w:w="15549" w:type="dxa"/>
            <w:tcBorders>
              <w:top w:val="single" w:sz="4" w:space="0" w:color="999999"/>
              <w:left w:val="single" w:sz="4" w:space="0" w:color="999999"/>
              <w:bottom w:val="single" w:sz="4" w:space="0" w:color="999999"/>
              <w:right w:val="single" w:sz="4" w:space="0" w:color="999999"/>
            </w:tcBorders>
            <w:shd w:val="clear" w:color="auto" w:fill="FABF8F" w:themeFill="accent6" w:themeFillTint="99"/>
            <w:vAlign w:val="center"/>
          </w:tcPr>
          <w:p w14:paraId="16C04CC0" w14:textId="77777777" w:rsidR="00BF70A4" w:rsidRPr="000546E6" w:rsidRDefault="00BF70A4" w:rsidP="007C5DF4">
            <w:pPr>
              <w:spacing w:before="60" w:after="60"/>
              <w:jc w:val="center"/>
              <w:rPr>
                <w:rFonts w:asciiTheme="minorHAnsi" w:eastAsia="Times New Roman" w:hAnsiTheme="minorHAnsi" w:cstheme="minorHAnsi"/>
                <w:b/>
                <w:sz w:val="28"/>
                <w:szCs w:val="28"/>
              </w:rPr>
            </w:pPr>
            <w:r w:rsidRPr="000546E6">
              <w:rPr>
                <w:rFonts w:asciiTheme="minorHAnsi" w:eastAsia="Times New Roman" w:hAnsiTheme="minorHAnsi" w:cstheme="minorHAnsi"/>
                <w:b/>
                <w:sz w:val="28"/>
                <w:szCs w:val="28"/>
              </w:rPr>
              <w:t>Sonstige Beilagen</w:t>
            </w:r>
          </w:p>
        </w:tc>
      </w:tr>
      <w:tr w:rsidR="00BF70A4" w:rsidRPr="002F2448" w14:paraId="097B85E1" w14:textId="77777777" w:rsidTr="00546165">
        <w:trPr>
          <w:trHeight w:val="346"/>
          <w:jc w:val="center"/>
        </w:trPr>
        <w:tc>
          <w:tcPr>
            <w:tcW w:w="15549" w:type="dxa"/>
            <w:shd w:val="clear" w:color="auto" w:fill="auto"/>
            <w:vAlign w:val="center"/>
          </w:tcPr>
          <w:p w14:paraId="2C6A6A44" w14:textId="77777777" w:rsidR="00BF70A4" w:rsidRPr="002F2448" w:rsidRDefault="00BF70A4" w:rsidP="002F2448">
            <w:pPr>
              <w:spacing w:before="60" w:after="60"/>
              <w:jc w:val="center"/>
              <w:rPr>
                <w:rFonts w:asciiTheme="minorHAnsi" w:eastAsia="Times New Roman" w:hAnsiTheme="minorHAnsi" w:cstheme="minorHAnsi"/>
              </w:rPr>
            </w:pPr>
            <w:r w:rsidRPr="002F2448">
              <w:rPr>
                <w:rFonts w:asciiTheme="minorHAnsi" w:eastAsia="Times New Roman" w:hAnsiTheme="minorHAnsi" w:cstheme="minorHAnsi"/>
              </w:rPr>
              <w:t>Anmerkungen bzw. Hilfestellungen:</w:t>
            </w:r>
          </w:p>
        </w:tc>
      </w:tr>
      <w:tr w:rsidR="00BF70A4" w:rsidRPr="000546E6" w14:paraId="3AD2B4BE" w14:textId="77777777" w:rsidTr="00546165">
        <w:trPr>
          <w:trHeight w:val="769"/>
          <w:jc w:val="center"/>
        </w:trPr>
        <w:tc>
          <w:tcPr>
            <w:tcW w:w="15549" w:type="dxa"/>
            <w:shd w:val="clear" w:color="auto" w:fill="auto"/>
          </w:tcPr>
          <w:p w14:paraId="62CBADAD" w14:textId="77777777" w:rsidR="00BF70A4" w:rsidRPr="000546E6" w:rsidRDefault="00BF70A4" w:rsidP="00EA3A94">
            <w:pPr>
              <w:spacing w:before="40" w:after="40"/>
              <w:rPr>
                <w:rFonts w:asciiTheme="minorHAnsi" w:eastAsia="Times New Roman" w:hAnsiTheme="minorHAnsi" w:cstheme="minorHAnsi"/>
                <w:sz w:val="20"/>
                <w:szCs w:val="20"/>
              </w:rPr>
            </w:pPr>
            <w:r w:rsidRPr="000546E6">
              <w:rPr>
                <w:rFonts w:asciiTheme="minorHAnsi" w:eastAsia="Times New Roman" w:hAnsiTheme="minorHAnsi" w:cstheme="minorHAnsi"/>
                <w:sz w:val="20"/>
                <w:szCs w:val="20"/>
              </w:rPr>
              <w:t>Dem Jahresbericht können diverse Beilagen (z.</w:t>
            </w:r>
            <w:r w:rsidR="005376E9">
              <w:rPr>
                <w:rFonts w:asciiTheme="minorHAnsi" w:eastAsia="Times New Roman" w:hAnsiTheme="minorHAnsi" w:cstheme="minorHAnsi"/>
                <w:sz w:val="20"/>
                <w:szCs w:val="20"/>
              </w:rPr>
              <w:t> </w:t>
            </w:r>
            <w:r w:rsidRPr="000546E6">
              <w:rPr>
                <w:rFonts w:asciiTheme="minorHAnsi" w:eastAsia="Times New Roman" w:hAnsiTheme="minorHAnsi" w:cstheme="minorHAnsi"/>
                <w:sz w:val="20"/>
                <w:szCs w:val="20"/>
              </w:rPr>
              <w:t xml:space="preserve">B. Prüfberichte gemäß § 42 Abs. 3 DVO, Auszüge aus den Aufzeichnungen, </w:t>
            </w:r>
            <w:r w:rsidR="002B37E8" w:rsidRPr="000546E6">
              <w:rPr>
                <w:rFonts w:asciiTheme="minorHAnsi" w:eastAsia="Times New Roman" w:hAnsiTheme="minorHAnsi" w:cstheme="minorHAnsi"/>
                <w:sz w:val="20"/>
                <w:szCs w:val="20"/>
              </w:rPr>
              <w:t xml:space="preserve">Auszüge aus den Begleitpapieren, </w:t>
            </w:r>
            <w:r w:rsidRPr="000546E6">
              <w:rPr>
                <w:rFonts w:asciiTheme="minorHAnsi" w:eastAsia="Times New Roman" w:hAnsiTheme="minorHAnsi" w:cstheme="minorHAnsi"/>
                <w:sz w:val="20"/>
                <w:szCs w:val="20"/>
              </w:rPr>
              <w:t xml:space="preserve">Pläne) angeschlossen werden, sofern diese der Nachweisführung dienlich sind. Prüfatteste, </w:t>
            </w:r>
            <w:r w:rsidR="002B37E8" w:rsidRPr="000546E6">
              <w:rPr>
                <w:rFonts w:asciiTheme="minorHAnsi" w:eastAsia="Times New Roman" w:hAnsiTheme="minorHAnsi" w:cstheme="minorHAnsi"/>
                <w:sz w:val="20"/>
                <w:szCs w:val="20"/>
              </w:rPr>
              <w:t xml:space="preserve">vollständige </w:t>
            </w:r>
            <w:r w:rsidRPr="000546E6">
              <w:rPr>
                <w:rFonts w:asciiTheme="minorHAnsi" w:eastAsia="Times New Roman" w:hAnsiTheme="minorHAnsi" w:cstheme="minorHAnsi"/>
                <w:sz w:val="20"/>
                <w:szCs w:val="20"/>
              </w:rPr>
              <w:t xml:space="preserve">Beurteilungsnachweise, Abfallinformationen usw. sind nicht zwingend dem Bericht beizulegen, es sei denn, diese Unterlagen werden ausdrücklich </w:t>
            </w:r>
            <w:r w:rsidR="001F79C2" w:rsidRPr="000546E6">
              <w:rPr>
                <w:rFonts w:asciiTheme="minorHAnsi" w:eastAsia="Times New Roman" w:hAnsiTheme="minorHAnsi" w:cstheme="minorHAnsi"/>
                <w:sz w:val="20"/>
                <w:szCs w:val="20"/>
              </w:rPr>
              <w:t xml:space="preserve">durch die Aufsichtsbehörde gefordert (siehe u.a. Prüfliste) oder es werden wesentliche Mängel festgestellt. Sämtliche </w:t>
            </w:r>
            <w:r w:rsidR="001F79C2" w:rsidRPr="000546E6">
              <w:rPr>
                <w:rFonts w:asciiTheme="minorHAnsi" w:eastAsia="Times New Roman" w:hAnsiTheme="minorHAnsi" w:cstheme="minorHAnsi"/>
                <w:b/>
                <w:sz w:val="20"/>
                <w:szCs w:val="20"/>
              </w:rPr>
              <w:t xml:space="preserve">Beilagen sind als </w:t>
            </w:r>
            <w:r w:rsidR="00E11581">
              <w:rPr>
                <w:rFonts w:asciiTheme="minorHAnsi" w:eastAsia="Times New Roman" w:hAnsiTheme="minorHAnsi" w:cstheme="minorHAnsi"/>
                <w:b/>
                <w:sz w:val="20"/>
                <w:szCs w:val="20"/>
              </w:rPr>
              <w:t>PDF-</w:t>
            </w:r>
            <w:r w:rsidR="001F79C2" w:rsidRPr="000546E6">
              <w:rPr>
                <w:rFonts w:asciiTheme="minorHAnsi" w:eastAsia="Times New Roman" w:hAnsiTheme="minorHAnsi" w:cstheme="minorHAnsi"/>
                <w:b/>
                <w:sz w:val="20"/>
                <w:szCs w:val="20"/>
              </w:rPr>
              <w:t xml:space="preserve">Datei </w:t>
            </w:r>
            <w:r w:rsidR="001F79C2" w:rsidRPr="000546E6">
              <w:rPr>
                <w:rFonts w:asciiTheme="minorHAnsi" w:eastAsia="Times New Roman" w:hAnsiTheme="minorHAnsi" w:cstheme="minorHAnsi"/>
                <w:sz w:val="20"/>
                <w:szCs w:val="20"/>
              </w:rPr>
              <w:t>(andere Datenformate nur</w:t>
            </w:r>
            <w:r w:rsidR="00E11581">
              <w:rPr>
                <w:rFonts w:asciiTheme="minorHAnsi" w:eastAsia="Times New Roman" w:hAnsiTheme="minorHAnsi" w:cstheme="minorHAnsi"/>
                <w:sz w:val="20"/>
                <w:szCs w:val="20"/>
              </w:rPr>
              <w:t>,</w:t>
            </w:r>
            <w:r w:rsidR="001F79C2" w:rsidRPr="000546E6">
              <w:rPr>
                <w:rFonts w:asciiTheme="minorHAnsi" w:eastAsia="Times New Roman" w:hAnsiTheme="minorHAnsi" w:cstheme="minorHAnsi"/>
                <w:sz w:val="20"/>
                <w:szCs w:val="20"/>
              </w:rPr>
              <w:t xml:space="preserve"> sofern explizit gefordert)</w:t>
            </w:r>
            <w:r w:rsidR="001F79C2" w:rsidRPr="000546E6">
              <w:rPr>
                <w:rFonts w:asciiTheme="minorHAnsi" w:eastAsia="Times New Roman" w:hAnsiTheme="minorHAnsi" w:cstheme="minorHAnsi"/>
                <w:b/>
                <w:sz w:val="20"/>
                <w:szCs w:val="20"/>
              </w:rPr>
              <w:t xml:space="preserve"> dem Bericht anzuschließen</w:t>
            </w:r>
            <w:r w:rsidR="001F79C2" w:rsidRPr="000546E6">
              <w:rPr>
                <w:rFonts w:asciiTheme="minorHAnsi" w:eastAsia="Times New Roman" w:hAnsiTheme="minorHAnsi" w:cstheme="minorHAnsi"/>
                <w:sz w:val="20"/>
                <w:szCs w:val="20"/>
              </w:rPr>
              <w:t xml:space="preserve"> und nachvollziehbar bzw. eindeutig zu benennen (Beilage 1, Beilage 2, Anhang 1 etc.).</w:t>
            </w:r>
          </w:p>
        </w:tc>
      </w:tr>
      <w:tr w:rsidR="00BF70A4" w:rsidRPr="000546E6" w14:paraId="7B039E0A" w14:textId="77777777" w:rsidTr="00546165">
        <w:trPr>
          <w:trHeight w:val="346"/>
          <w:jc w:val="center"/>
        </w:trPr>
        <w:tc>
          <w:tcPr>
            <w:tcW w:w="15549" w:type="dxa"/>
            <w:tcBorders>
              <w:bottom w:val="single" w:sz="4" w:space="0" w:color="auto"/>
            </w:tcBorders>
            <w:shd w:val="clear" w:color="auto" w:fill="auto"/>
          </w:tcPr>
          <w:p w14:paraId="406CB045"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24B31957" w14:textId="77777777" w:rsidR="008A1DE6" w:rsidRPr="000546E6" w:rsidRDefault="008A1DE6" w:rsidP="00EA3A94">
            <w:pPr>
              <w:spacing w:before="40" w:after="40"/>
              <w:jc w:val="both"/>
              <w:rPr>
                <w:rFonts w:asciiTheme="minorHAnsi" w:eastAsia="Times New Roman" w:hAnsiTheme="minorHAnsi" w:cstheme="minorHAnsi"/>
                <w:i/>
                <w:sz w:val="20"/>
                <w:szCs w:val="20"/>
              </w:rPr>
            </w:pPr>
            <w:r w:rsidRPr="000546E6">
              <w:rPr>
                <w:rFonts w:asciiTheme="minorHAnsi" w:eastAsia="Times New Roman" w:hAnsiTheme="minorHAnsi" w:cstheme="minorHAnsi"/>
                <w:i/>
                <w:sz w:val="20"/>
                <w:szCs w:val="20"/>
              </w:rPr>
              <w:t>Beilage 1</w:t>
            </w:r>
            <w:r w:rsidR="00E11581">
              <w:rPr>
                <w:rFonts w:asciiTheme="minorHAnsi" w:eastAsia="Times New Roman" w:hAnsiTheme="minorHAnsi" w:cstheme="minorHAnsi"/>
                <w:i/>
                <w:sz w:val="20"/>
                <w:szCs w:val="20"/>
              </w:rPr>
              <w:t>:</w:t>
            </w:r>
            <w:r w:rsidRPr="000546E6">
              <w:rPr>
                <w:rFonts w:asciiTheme="minorHAnsi" w:eastAsia="Times New Roman" w:hAnsiTheme="minorHAnsi" w:cstheme="minorHAnsi"/>
                <w:i/>
                <w:sz w:val="20"/>
                <w:szCs w:val="20"/>
              </w:rPr>
              <w:t xml:space="preserve"> Identitätskontrolle vom 15.07.2023</w:t>
            </w:r>
          </w:p>
          <w:p w14:paraId="05DFE305" w14:textId="77777777" w:rsidR="008A1DE6" w:rsidRPr="000546E6" w:rsidRDefault="008A1DE6" w:rsidP="00EA3A94">
            <w:pPr>
              <w:spacing w:before="40" w:after="40"/>
              <w:jc w:val="both"/>
              <w:rPr>
                <w:rFonts w:asciiTheme="minorHAnsi" w:eastAsia="Times New Roman" w:hAnsiTheme="minorHAnsi" w:cstheme="minorHAnsi"/>
                <w:i/>
                <w:sz w:val="20"/>
                <w:szCs w:val="20"/>
              </w:rPr>
            </w:pPr>
            <w:r w:rsidRPr="000546E6">
              <w:rPr>
                <w:rFonts w:asciiTheme="minorHAnsi" w:eastAsia="Times New Roman" w:hAnsiTheme="minorHAnsi" w:cstheme="minorHAnsi"/>
                <w:i/>
                <w:sz w:val="20"/>
                <w:szCs w:val="20"/>
              </w:rPr>
              <w:t>Beilage 2</w:t>
            </w:r>
            <w:r w:rsidR="00E11581">
              <w:rPr>
                <w:rFonts w:asciiTheme="minorHAnsi" w:eastAsia="Times New Roman" w:hAnsiTheme="minorHAnsi" w:cstheme="minorHAnsi"/>
                <w:i/>
                <w:sz w:val="20"/>
                <w:szCs w:val="20"/>
              </w:rPr>
              <w:t>:</w:t>
            </w:r>
            <w:r w:rsidRPr="000546E6">
              <w:rPr>
                <w:rFonts w:asciiTheme="minorHAnsi" w:eastAsia="Times New Roman" w:hAnsiTheme="minorHAnsi" w:cstheme="minorHAnsi"/>
                <w:i/>
                <w:sz w:val="20"/>
                <w:szCs w:val="20"/>
              </w:rPr>
              <w:t xml:space="preserve"> Auszug aus den elektronischen Aufzeichnungen gem. § 41 Abs. 1</w:t>
            </w:r>
          </w:p>
          <w:p w14:paraId="7914E412" w14:textId="77777777" w:rsidR="008A1DE6" w:rsidRPr="000546E6" w:rsidRDefault="008A1DE6" w:rsidP="00EA3A94">
            <w:pPr>
              <w:spacing w:before="40" w:after="40"/>
              <w:jc w:val="both"/>
              <w:rPr>
                <w:rFonts w:asciiTheme="minorHAnsi" w:eastAsia="Times New Roman" w:hAnsiTheme="minorHAnsi" w:cstheme="minorHAnsi"/>
                <w:i/>
                <w:sz w:val="20"/>
                <w:szCs w:val="20"/>
              </w:rPr>
            </w:pPr>
            <w:r w:rsidRPr="000546E6">
              <w:rPr>
                <w:rFonts w:asciiTheme="minorHAnsi" w:eastAsia="Times New Roman" w:hAnsiTheme="minorHAnsi" w:cstheme="minorHAnsi"/>
                <w:i/>
                <w:sz w:val="20"/>
                <w:szCs w:val="20"/>
              </w:rPr>
              <w:t>Beilage 3</w:t>
            </w:r>
            <w:r w:rsidR="00E11581">
              <w:rPr>
                <w:rFonts w:asciiTheme="minorHAnsi" w:eastAsia="Times New Roman" w:hAnsiTheme="minorHAnsi" w:cstheme="minorHAnsi"/>
                <w:i/>
                <w:sz w:val="20"/>
                <w:szCs w:val="20"/>
              </w:rPr>
              <w:t>:</w:t>
            </w:r>
            <w:r w:rsidRPr="000546E6">
              <w:rPr>
                <w:rFonts w:asciiTheme="minorHAnsi" w:eastAsia="Times New Roman" w:hAnsiTheme="minorHAnsi" w:cstheme="minorHAnsi"/>
                <w:i/>
                <w:sz w:val="20"/>
                <w:szCs w:val="20"/>
              </w:rPr>
              <w:t xml:space="preserve"> Deckblatt Beurteilungsnachweis Kennung 239786/9, SN 31411 SP 32, BVH </w:t>
            </w:r>
            <w:r w:rsidR="00E11581">
              <w:rPr>
                <w:rFonts w:asciiTheme="minorHAnsi" w:eastAsia="Times New Roman" w:hAnsiTheme="minorHAnsi" w:cstheme="minorHAnsi"/>
                <w:i/>
                <w:sz w:val="20"/>
                <w:szCs w:val="20"/>
              </w:rPr>
              <w:t>„</w:t>
            </w:r>
            <w:r w:rsidRPr="000546E6">
              <w:rPr>
                <w:rFonts w:asciiTheme="minorHAnsi" w:eastAsia="Times New Roman" w:hAnsiTheme="minorHAnsi" w:cstheme="minorHAnsi"/>
                <w:i/>
                <w:sz w:val="20"/>
                <w:szCs w:val="20"/>
              </w:rPr>
              <w:t>Mustermanngasse</w:t>
            </w:r>
            <w:r w:rsidR="00E11581">
              <w:rPr>
                <w:rFonts w:asciiTheme="minorHAnsi" w:eastAsia="Times New Roman" w:hAnsiTheme="minorHAnsi" w:cstheme="minorHAnsi"/>
                <w:i/>
                <w:sz w:val="20"/>
                <w:szCs w:val="20"/>
              </w:rPr>
              <w:t>“</w:t>
            </w:r>
          </w:p>
          <w:p w14:paraId="317E7BA7" w14:textId="77777777" w:rsidR="008A1DE6" w:rsidRPr="000546E6" w:rsidRDefault="008A1DE6" w:rsidP="00EA3A94">
            <w:pPr>
              <w:spacing w:before="40" w:after="40"/>
              <w:jc w:val="both"/>
              <w:rPr>
                <w:rFonts w:asciiTheme="minorHAnsi" w:eastAsia="Times New Roman" w:hAnsiTheme="minorHAnsi" w:cstheme="minorHAnsi"/>
                <w:i/>
                <w:sz w:val="20"/>
                <w:szCs w:val="20"/>
              </w:rPr>
            </w:pPr>
            <w:r w:rsidRPr="000546E6">
              <w:rPr>
                <w:rFonts w:asciiTheme="minorHAnsi" w:eastAsia="Times New Roman" w:hAnsiTheme="minorHAnsi" w:cstheme="minorHAnsi"/>
                <w:i/>
                <w:sz w:val="20"/>
                <w:szCs w:val="20"/>
              </w:rPr>
              <w:t>Beilage 4</w:t>
            </w:r>
            <w:r w:rsidR="00E11581">
              <w:rPr>
                <w:rFonts w:asciiTheme="minorHAnsi" w:eastAsia="Times New Roman" w:hAnsiTheme="minorHAnsi" w:cstheme="minorHAnsi"/>
                <w:i/>
                <w:sz w:val="20"/>
                <w:szCs w:val="20"/>
              </w:rPr>
              <w:t>:</w:t>
            </w:r>
            <w:r w:rsidRPr="000546E6">
              <w:rPr>
                <w:rFonts w:asciiTheme="minorHAnsi" w:eastAsia="Times New Roman" w:hAnsiTheme="minorHAnsi" w:cstheme="minorHAnsi"/>
                <w:i/>
                <w:sz w:val="20"/>
                <w:szCs w:val="20"/>
              </w:rPr>
              <w:t xml:space="preserve"> Aktueller Vermessungsplan vom 03.10.2023</w:t>
            </w:r>
          </w:p>
          <w:p w14:paraId="5C5A8BE9"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18B6461C"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23AC5932"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25E68F69"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1918641F"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57C5BCD9"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57EAA487"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5FB6A4C2"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7CDB9EE2"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131E97A8"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17ACBA50"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58743DF7"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7E7A21B1"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2E6B71E5"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6AFD3BED"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0FF0D5DB" w14:textId="77777777" w:rsidR="00BF70A4" w:rsidRPr="000546E6" w:rsidRDefault="00BF70A4" w:rsidP="00EA3A94">
            <w:pPr>
              <w:spacing w:before="40" w:after="40"/>
              <w:jc w:val="both"/>
              <w:rPr>
                <w:rFonts w:asciiTheme="minorHAnsi" w:eastAsia="Times New Roman" w:hAnsiTheme="minorHAnsi" w:cstheme="minorHAnsi"/>
                <w:sz w:val="20"/>
                <w:szCs w:val="20"/>
              </w:rPr>
            </w:pPr>
          </w:p>
          <w:p w14:paraId="2548F59F" w14:textId="77777777" w:rsidR="00BF70A4" w:rsidRPr="000546E6" w:rsidRDefault="00BF70A4" w:rsidP="00546165">
            <w:pPr>
              <w:spacing w:before="40" w:after="40"/>
              <w:ind w:left="34"/>
              <w:jc w:val="both"/>
              <w:rPr>
                <w:rFonts w:asciiTheme="minorHAnsi" w:eastAsia="Times New Roman" w:hAnsiTheme="minorHAnsi" w:cstheme="minorHAnsi"/>
                <w:sz w:val="20"/>
                <w:szCs w:val="20"/>
              </w:rPr>
            </w:pPr>
          </w:p>
        </w:tc>
      </w:tr>
    </w:tbl>
    <w:p w14:paraId="54D2D832" w14:textId="77777777" w:rsidR="009A4091" w:rsidRDefault="009A4091" w:rsidP="004E1763">
      <w:pPr>
        <w:tabs>
          <w:tab w:val="center" w:pos="7285"/>
        </w:tabs>
        <w:rPr>
          <w:rFonts w:eastAsia="Times New Roman" w:cs="Arial"/>
        </w:rPr>
      </w:pPr>
    </w:p>
    <w:sectPr w:rsidR="009A4091" w:rsidSect="00BF70A4">
      <w:footerReference w:type="default" r:id="rId13"/>
      <w:headerReference w:type="first" r:id="rId14"/>
      <w:footerReference w:type="first" r:id="rId15"/>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9E21C" w14:textId="77777777" w:rsidR="005236BE" w:rsidRDefault="005236BE">
      <w:r>
        <w:separator/>
      </w:r>
    </w:p>
  </w:endnote>
  <w:endnote w:type="continuationSeparator" w:id="0">
    <w:p w14:paraId="525B2571" w14:textId="77777777" w:rsidR="005236BE" w:rsidRDefault="0052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1825244352"/>
      <w:docPartObj>
        <w:docPartGallery w:val="Page Numbers (Bottom of Page)"/>
        <w:docPartUnique/>
      </w:docPartObj>
    </w:sdtPr>
    <w:sdtEndPr/>
    <w:sdtContent>
      <w:p w14:paraId="6F21AD8B" w14:textId="03C65A55" w:rsidR="00760441" w:rsidRPr="00B3061D" w:rsidRDefault="005927C0" w:rsidP="00F929BC">
        <w:pPr>
          <w:pStyle w:val="Fuzeile"/>
          <w:tabs>
            <w:tab w:val="clear" w:pos="4536"/>
            <w:tab w:val="clear" w:pos="9072"/>
            <w:tab w:val="center" w:pos="4820"/>
          </w:tabs>
          <w:jc w:val="center"/>
          <w:rPr>
            <w:rFonts w:asciiTheme="minorHAnsi" w:hAnsiTheme="minorHAnsi" w:cstheme="minorHAnsi"/>
          </w:rPr>
        </w:pPr>
        <w:r w:rsidRPr="00B3061D">
          <w:rPr>
            <w:rFonts w:asciiTheme="minorHAnsi" w:hAnsiTheme="minorHAnsi" w:cstheme="minorHAnsi"/>
          </w:rPr>
          <w:t>Prüfliste Deponieklasse Bodenaushubdeponie</w:t>
        </w:r>
        <w:r w:rsidR="00F65B08">
          <w:rPr>
            <w:rFonts w:asciiTheme="minorHAnsi" w:hAnsiTheme="minorHAnsi" w:cstheme="minorHAnsi"/>
          </w:rPr>
          <w:t xml:space="preserve"> (Stand: 2024)</w:t>
        </w:r>
        <w:r w:rsidR="00915711" w:rsidRPr="00B3061D">
          <w:rPr>
            <w:rFonts w:asciiTheme="minorHAnsi" w:hAnsiTheme="minorHAnsi" w:cstheme="minorHAnsi"/>
          </w:rPr>
          <w:t xml:space="preserve"> – Seite </w:t>
        </w:r>
        <w:r w:rsidR="00760441" w:rsidRPr="00B3061D">
          <w:rPr>
            <w:rFonts w:asciiTheme="minorHAnsi" w:hAnsiTheme="minorHAnsi" w:cstheme="minorHAnsi"/>
          </w:rPr>
          <w:fldChar w:fldCharType="begin"/>
        </w:r>
        <w:r w:rsidR="00760441" w:rsidRPr="00B3061D">
          <w:rPr>
            <w:rFonts w:asciiTheme="minorHAnsi" w:hAnsiTheme="minorHAnsi" w:cstheme="minorHAnsi"/>
          </w:rPr>
          <w:instrText>PAGE   \* MERGEFORMAT</w:instrText>
        </w:r>
        <w:r w:rsidR="00760441" w:rsidRPr="00B3061D">
          <w:rPr>
            <w:rFonts w:asciiTheme="minorHAnsi" w:hAnsiTheme="minorHAnsi" w:cstheme="minorHAnsi"/>
          </w:rPr>
          <w:fldChar w:fldCharType="separate"/>
        </w:r>
        <w:r w:rsidR="00760441" w:rsidRPr="00B3061D">
          <w:rPr>
            <w:rFonts w:asciiTheme="minorHAnsi" w:hAnsiTheme="minorHAnsi" w:cstheme="minorHAnsi"/>
            <w:noProof/>
            <w:lang w:val="de-DE"/>
          </w:rPr>
          <w:t>7</w:t>
        </w:r>
        <w:r w:rsidR="00760441" w:rsidRPr="00B3061D">
          <w:rPr>
            <w:rFonts w:asciiTheme="minorHAnsi" w:hAnsiTheme="minorHAnsi" w:cs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D41A8" w14:textId="77777777" w:rsidR="00760441" w:rsidRDefault="00760441" w:rsidP="00F04F8D">
    <w:pPr>
      <w:pStyle w:val="Fuzeile"/>
    </w:pPr>
  </w:p>
  <w:p w14:paraId="738C8CA4" w14:textId="77777777" w:rsidR="00760441" w:rsidRDefault="0076044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1826466387"/>
      <w:docPartObj>
        <w:docPartGallery w:val="Page Numbers (Bottom of Page)"/>
        <w:docPartUnique/>
      </w:docPartObj>
    </w:sdtPr>
    <w:sdtEndPr/>
    <w:sdtContent>
      <w:p w14:paraId="79599FDB" w14:textId="1423DE33" w:rsidR="00760441" w:rsidRPr="00CE071A" w:rsidRDefault="000353FD" w:rsidP="00CE071A">
        <w:pPr>
          <w:pStyle w:val="Fuzeile"/>
          <w:jc w:val="center"/>
          <w:rPr>
            <w:rFonts w:asciiTheme="minorHAnsi" w:hAnsiTheme="minorHAnsi" w:cstheme="minorHAnsi"/>
          </w:rPr>
        </w:pPr>
        <w:r w:rsidRPr="000353FD">
          <w:rPr>
            <w:rFonts w:asciiTheme="minorHAnsi" w:hAnsiTheme="minorHAnsi" w:cstheme="minorHAnsi"/>
          </w:rPr>
          <w:t>Prüfliste Deponieklasse Bodenaushubdeponie</w:t>
        </w:r>
        <w:r w:rsidR="009210EA">
          <w:rPr>
            <w:rFonts w:asciiTheme="minorHAnsi" w:hAnsiTheme="minorHAnsi" w:cstheme="minorHAnsi"/>
          </w:rPr>
          <w:t xml:space="preserve"> (Stand: 2024)</w:t>
        </w:r>
        <w:r w:rsidRPr="000353FD">
          <w:rPr>
            <w:rFonts w:asciiTheme="minorHAnsi" w:hAnsiTheme="minorHAnsi" w:cstheme="minorHAnsi"/>
          </w:rPr>
          <w:t xml:space="preserve"> – Seite </w:t>
        </w:r>
        <w:r w:rsidR="00760441" w:rsidRPr="000353FD">
          <w:rPr>
            <w:rFonts w:asciiTheme="minorHAnsi" w:hAnsiTheme="minorHAnsi" w:cstheme="minorHAnsi"/>
          </w:rPr>
          <w:fldChar w:fldCharType="begin"/>
        </w:r>
        <w:r w:rsidR="00760441" w:rsidRPr="000353FD">
          <w:rPr>
            <w:rFonts w:asciiTheme="minorHAnsi" w:hAnsiTheme="minorHAnsi" w:cstheme="minorHAnsi"/>
          </w:rPr>
          <w:instrText>PAGE   \* MERGEFORMAT</w:instrText>
        </w:r>
        <w:r w:rsidR="00760441" w:rsidRPr="000353FD">
          <w:rPr>
            <w:rFonts w:asciiTheme="minorHAnsi" w:hAnsiTheme="minorHAnsi" w:cstheme="minorHAnsi"/>
          </w:rPr>
          <w:fldChar w:fldCharType="separate"/>
        </w:r>
        <w:r w:rsidR="00760441" w:rsidRPr="000353FD">
          <w:rPr>
            <w:rFonts w:asciiTheme="minorHAnsi" w:hAnsiTheme="minorHAnsi" w:cstheme="minorHAnsi"/>
            <w:noProof/>
            <w:lang w:val="de-DE"/>
          </w:rPr>
          <w:t>46</w:t>
        </w:r>
        <w:r w:rsidR="00760441" w:rsidRPr="000353FD">
          <w:rPr>
            <w:rFonts w:asciiTheme="minorHAnsi" w:hAnsiTheme="minorHAnsi" w:cstheme="minorHAnsi"/>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231A" w14:textId="77777777" w:rsidR="00760441" w:rsidRPr="00DA28A2" w:rsidRDefault="00760441" w:rsidP="00CC2082">
    <w:pPr>
      <w:pStyle w:val="Fuzeile"/>
      <w:rPr>
        <w:rFonts w:ascii="Arial Narrow" w:hAnsi="Arial Narrow"/>
        <w:sz w:val="17"/>
        <w:szCs w:val="17"/>
      </w:rPr>
    </w:pPr>
  </w:p>
  <w:p w14:paraId="74C39AFF" w14:textId="77777777" w:rsidR="00760441" w:rsidRPr="00DA28A2" w:rsidRDefault="00760441" w:rsidP="00CC2082">
    <w:pPr>
      <w:pStyle w:val="Fuzeile"/>
      <w:rPr>
        <w:rFonts w:ascii="Arial Narrow" w:hAnsi="Arial Narrow"/>
        <w:sz w:val="17"/>
        <w:szCs w:val="17"/>
      </w:rPr>
    </w:pPr>
    <w:r>
      <w:rPr>
        <w:rFonts w:ascii="Arial Narrow" w:hAnsi="Arial Narrow"/>
        <w:noProof/>
        <w:sz w:val="17"/>
        <w:szCs w:val="17"/>
        <w:lang w:eastAsia="de-AT"/>
      </w:rPr>
      <w:drawing>
        <wp:anchor distT="0" distB="0" distL="114300" distR="114300" simplePos="0" relativeHeight="251659264" behindDoc="0" locked="0" layoutInCell="1" allowOverlap="0" wp14:anchorId="7F8E3431" wp14:editId="0D754A65">
          <wp:simplePos x="0" y="0"/>
          <wp:positionH relativeFrom="column">
            <wp:posOffset>5681345</wp:posOffset>
          </wp:positionH>
          <wp:positionV relativeFrom="paragraph">
            <wp:posOffset>-71755</wp:posOffset>
          </wp:positionV>
          <wp:extent cx="410210" cy="418465"/>
          <wp:effectExtent l="0" t="0" r="8890" b="635"/>
          <wp:wrapNone/>
          <wp:docPr id="2" name="Grafik 2" descr="AUWR ca 10x15mm fuer Brief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4" descr="AUWR ca 10x15mm fuer Briefpapi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210" cy="418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1E20E6" w14:textId="4C250AE0" w:rsidR="00760441" w:rsidRPr="00014A29" w:rsidRDefault="00760441" w:rsidP="00CC2082">
    <w:pPr>
      <w:tabs>
        <w:tab w:val="left" w:pos="3780"/>
        <w:tab w:val="left" w:pos="7920"/>
      </w:tabs>
      <w:rPr>
        <w:rFonts w:cs="Arial"/>
      </w:rPr>
    </w:pPr>
    <w:r w:rsidRPr="00DA28A2">
      <w:rPr>
        <w:rFonts w:ascii="Arial Narrow" w:hAnsi="Arial Narrow"/>
        <w:sz w:val="17"/>
        <w:szCs w:val="17"/>
      </w:rPr>
      <w:t xml:space="preserve">DVR: </w:t>
    </w:r>
    <w:r>
      <w:rPr>
        <w:rFonts w:ascii="Arial Narrow" w:hAnsi="Arial Narrow"/>
        <w:sz w:val="17"/>
        <w:szCs w:val="17"/>
      </w:rPr>
      <w:fldChar w:fldCharType="begin"/>
    </w:r>
    <w:r>
      <w:rPr>
        <w:rFonts w:ascii="Arial Narrow" w:hAnsi="Arial Narrow"/>
        <w:sz w:val="17"/>
        <w:szCs w:val="17"/>
      </w:rPr>
      <w:instrText xml:space="preserve"> DOCPROPERTY "FSC#OOEPRECONFIG@15.1500:OUDVRNumber" \* MERGEFORMAT </w:instrText>
    </w:r>
    <w:r>
      <w:rPr>
        <w:rFonts w:ascii="Arial Narrow" w:hAnsi="Arial Narrow"/>
        <w:sz w:val="17"/>
        <w:szCs w:val="17"/>
      </w:rPr>
      <w:fldChar w:fldCharType="separate"/>
    </w:r>
    <w:r w:rsidR="006E7F02">
      <w:rPr>
        <w:rFonts w:ascii="Arial Narrow" w:hAnsi="Arial Narrow"/>
        <w:b/>
        <w:bCs/>
        <w:sz w:val="17"/>
        <w:szCs w:val="17"/>
        <w:lang w:val="de-DE"/>
      </w:rPr>
      <w:t>Fehler! Unbekannter Name für Dokument-Eigenschaft.</w:t>
    </w:r>
    <w:r>
      <w:rPr>
        <w:rFonts w:ascii="Arial Narrow" w:hAnsi="Arial Narrow"/>
        <w:sz w:val="17"/>
        <w:szCs w:val="17"/>
      </w:rPr>
      <w:fldChar w:fldCharType="end"/>
    </w:r>
    <w:r>
      <w:rPr>
        <w:rFonts w:ascii="Arial Narrow" w:hAnsi="Arial Narrow"/>
        <w:sz w:val="17"/>
        <w:szCs w:val="17"/>
      </w:rPr>
      <w:tab/>
    </w:r>
    <w:r>
      <w:rPr>
        <w:rFonts w:ascii="Arial Narrow" w:hAnsi="Arial Narrow"/>
        <w:sz w:val="17"/>
        <w:szCs w:val="1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4DC4" w14:textId="77777777" w:rsidR="005236BE" w:rsidRDefault="005236BE">
      <w:r>
        <w:separator/>
      </w:r>
    </w:p>
  </w:footnote>
  <w:footnote w:type="continuationSeparator" w:id="0">
    <w:p w14:paraId="60C52A84" w14:textId="77777777" w:rsidR="005236BE" w:rsidRDefault="00523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2E450" w14:textId="519CCCD8" w:rsidR="00760441" w:rsidRPr="001D24CA" w:rsidRDefault="00760441" w:rsidP="00CC2082">
    <w:pPr>
      <w:pStyle w:val="Kopfzeile"/>
      <w:spacing w:line="14" w:lineRule="exact"/>
      <w:rPr>
        <w:color w:val="FFFFFF"/>
        <w:sz w:val="8"/>
      </w:rPr>
    </w:pPr>
    <w:proofErr w:type="spellStart"/>
    <w:r w:rsidRPr="003B4C57">
      <w:rPr>
        <w:color w:val="FFFFFF"/>
        <w:sz w:val="8"/>
      </w:rPr>
      <w:t>X</w:t>
    </w:r>
    <w:proofErr w:type="spellEnd"/>
    <w:r w:rsidRPr="003B4C57">
      <w:rPr>
        <w:color w:val="FFFFFF"/>
        <w:sz w:val="8"/>
      </w:rPr>
      <w:fldChar w:fldCharType="begin"/>
    </w:r>
    <w:r w:rsidRPr="003B4C57">
      <w:rPr>
        <w:color w:val="FFFFFF"/>
        <w:sz w:val="8"/>
      </w:rPr>
      <w:instrText xml:space="preserve"> MERGEFIELD Leerfeld </w:instrText>
    </w:r>
    <w:r w:rsidRPr="003B4C57">
      <w:rPr>
        <w:color w:val="FFFFFF"/>
        <w:sz w:val="8"/>
      </w:rPr>
      <w:fldChar w:fldCharType="separate"/>
    </w:r>
    <w:r w:rsidR="006E7F02">
      <w:rPr>
        <w:noProof/>
        <w:color w:val="FFFFFF"/>
        <w:sz w:val="8"/>
      </w:rPr>
      <w:t>«Leerfeld»</w:t>
    </w:r>
    <w:r w:rsidRPr="003B4C57">
      <w:rPr>
        <w:color w:val="FFFFFF"/>
        <w:sz w:val="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0B43"/>
    <w:multiLevelType w:val="hybridMultilevel"/>
    <w:tmpl w:val="9556A306"/>
    <w:lvl w:ilvl="0" w:tplc="63B81000">
      <w:numFmt w:val="bullet"/>
      <w:lvlText w:val="-"/>
      <w:lvlJc w:val="left"/>
      <w:pPr>
        <w:ind w:left="1434" w:hanging="360"/>
      </w:pPr>
      <w:rPr>
        <w:rFonts w:ascii="Arial" w:eastAsia="Times New Roman" w:hAnsi="Arial" w:cs="Times New Roman" w:hint="default"/>
      </w:rPr>
    </w:lvl>
    <w:lvl w:ilvl="1" w:tplc="0C070003">
      <w:start w:val="1"/>
      <w:numFmt w:val="bullet"/>
      <w:lvlText w:val="o"/>
      <w:lvlJc w:val="left"/>
      <w:pPr>
        <w:ind w:left="2154" w:hanging="360"/>
      </w:pPr>
      <w:rPr>
        <w:rFonts w:ascii="Courier New" w:hAnsi="Courier New" w:cs="Times New Roman" w:hint="default"/>
      </w:rPr>
    </w:lvl>
    <w:lvl w:ilvl="2" w:tplc="0C070005">
      <w:start w:val="1"/>
      <w:numFmt w:val="bullet"/>
      <w:lvlText w:val=""/>
      <w:lvlJc w:val="left"/>
      <w:pPr>
        <w:ind w:left="2874" w:hanging="360"/>
      </w:pPr>
      <w:rPr>
        <w:rFonts w:ascii="Wingdings" w:hAnsi="Wingdings" w:hint="default"/>
      </w:rPr>
    </w:lvl>
    <w:lvl w:ilvl="3" w:tplc="0C070001">
      <w:start w:val="1"/>
      <w:numFmt w:val="bullet"/>
      <w:lvlText w:val=""/>
      <w:lvlJc w:val="left"/>
      <w:pPr>
        <w:ind w:left="3594" w:hanging="360"/>
      </w:pPr>
      <w:rPr>
        <w:rFonts w:ascii="Symbol" w:hAnsi="Symbol" w:hint="default"/>
      </w:rPr>
    </w:lvl>
    <w:lvl w:ilvl="4" w:tplc="0C070003">
      <w:start w:val="1"/>
      <w:numFmt w:val="bullet"/>
      <w:lvlText w:val="o"/>
      <w:lvlJc w:val="left"/>
      <w:pPr>
        <w:ind w:left="4314" w:hanging="360"/>
      </w:pPr>
      <w:rPr>
        <w:rFonts w:ascii="Courier New" w:hAnsi="Courier New" w:cs="Times New Roman" w:hint="default"/>
      </w:rPr>
    </w:lvl>
    <w:lvl w:ilvl="5" w:tplc="0C070005">
      <w:start w:val="1"/>
      <w:numFmt w:val="bullet"/>
      <w:lvlText w:val=""/>
      <w:lvlJc w:val="left"/>
      <w:pPr>
        <w:ind w:left="5034" w:hanging="360"/>
      </w:pPr>
      <w:rPr>
        <w:rFonts w:ascii="Wingdings" w:hAnsi="Wingdings" w:hint="default"/>
      </w:rPr>
    </w:lvl>
    <w:lvl w:ilvl="6" w:tplc="0C070001">
      <w:start w:val="1"/>
      <w:numFmt w:val="bullet"/>
      <w:lvlText w:val=""/>
      <w:lvlJc w:val="left"/>
      <w:pPr>
        <w:ind w:left="5754" w:hanging="360"/>
      </w:pPr>
      <w:rPr>
        <w:rFonts w:ascii="Symbol" w:hAnsi="Symbol" w:hint="default"/>
      </w:rPr>
    </w:lvl>
    <w:lvl w:ilvl="7" w:tplc="0C070003">
      <w:start w:val="1"/>
      <w:numFmt w:val="bullet"/>
      <w:lvlText w:val="o"/>
      <w:lvlJc w:val="left"/>
      <w:pPr>
        <w:ind w:left="6474" w:hanging="360"/>
      </w:pPr>
      <w:rPr>
        <w:rFonts w:ascii="Courier New" w:hAnsi="Courier New" w:cs="Times New Roman" w:hint="default"/>
      </w:rPr>
    </w:lvl>
    <w:lvl w:ilvl="8" w:tplc="0C070005">
      <w:start w:val="1"/>
      <w:numFmt w:val="bullet"/>
      <w:lvlText w:val=""/>
      <w:lvlJc w:val="left"/>
      <w:pPr>
        <w:ind w:left="7194" w:hanging="360"/>
      </w:pPr>
      <w:rPr>
        <w:rFonts w:ascii="Wingdings" w:hAnsi="Wingdings" w:hint="default"/>
      </w:rPr>
    </w:lvl>
  </w:abstractNum>
  <w:abstractNum w:abstractNumId="1" w15:restartNumberingAfterBreak="0">
    <w:nsid w:val="0E370F24"/>
    <w:multiLevelType w:val="hybridMultilevel"/>
    <w:tmpl w:val="27A2E920"/>
    <w:lvl w:ilvl="0" w:tplc="0C07000F">
      <w:start w:val="1"/>
      <w:numFmt w:val="decimal"/>
      <w:lvlText w:val="%1."/>
      <w:lvlJc w:val="left"/>
      <w:pPr>
        <w:ind w:left="360" w:hanging="360"/>
      </w:pPr>
      <w:rPr>
        <w:rFonts w:hint="default"/>
      </w:rPr>
    </w:lvl>
    <w:lvl w:ilvl="1" w:tplc="24228F06">
      <w:numFmt w:val="bullet"/>
      <w:lvlText w:val="–"/>
      <w:lvlJc w:val="left"/>
      <w:pPr>
        <w:ind w:left="1474" w:hanging="360"/>
      </w:pPr>
      <w:rPr>
        <w:rFonts w:ascii="Arial" w:eastAsia="Times New Roman" w:hAnsi="Arial" w:cs="Arial" w:hint="default"/>
      </w:rPr>
    </w:lvl>
    <w:lvl w:ilvl="2" w:tplc="0C070005" w:tentative="1">
      <w:start w:val="1"/>
      <w:numFmt w:val="bullet"/>
      <w:lvlText w:val=""/>
      <w:lvlJc w:val="left"/>
      <w:pPr>
        <w:ind w:left="2194" w:hanging="360"/>
      </w:pPr>
      <w:rPr>
        <w:rFonts w:ascii="Wingdings" w:hAnsi="Wingdings" w:hint="default"/>
      </w:rPr>
    </w:lvl>
    <w:lvl w:ilvl="3" w:tplc="0C070001" w:tentative="1">
      <w:start w:val="1"/>
      <w:numFmt w:val="bullet"/>
      <w:lvlText w:val=""/>
      <w:lvlJc w:val="left"/>
      <w:pPr>
        <w:ind w:left="2914" w:hanging="360"/>
      </w:pPr>
      <w:rPr>
        <w:rFonts w:ascii="Symbol" w:hAnsi="Symbol" w:hint="default"/>
      </w:rPr>
    </w:lvl>
    <w:lvl w:ilvl="4" w:tplc="0C070003" w:tentative="1">
      <w:start w:val="1"/>
      <w:numFmt w:val="bullet"/>
      <w:lvlText w:val="o"/>
      <w:lvlJc w:val="left"/>
      <w:pPr>
        <w:ind w:left="3634" w:hanging="360"/>
      </w:pPr>
      <w:rPr>
        <w:rFonts w:ascii="Courier New" w:hAnsi="Courier New" w:cs="Courier New" w:hint="default"/>
      </w:rPr>
    </w:lvl>
    <w:lvl w:ilvl="5" w:tplc="0C070005" w:tentative="1">
      <w:start w:val="1"/>
      <w:numFmt w:val="bullet"/>
      <w:lvlText w:val=""/>
      <w:lvlJc w:val="left"/>
      <w:pPr>
        <w:ind w:left="4354" w:hanging="360"/>
      </w:pPr>
      <w:rPr>
        <w:rFonts w:ascii="Wingdings" w:hAnsi="Wingdings" w:hint="default"/>
      </w:rPr>
    </w:lvl>
    <w:lvl w:ilvl="6" w:tplc="0C070001" w:tentative="1">
      <w:start w:val="1"/>
      <w:numFmt w:val="bullet"/>
      <w:lvlText w:val=""/>
      <w:lvlJc w:val="left"/>
      <w:pPr>
        <w:ind w:left="5074" w:hanging="360"/>
      </w:pPr>
      <w:rPr>
        <w:rFonts w:ascii="Symbol" w:hAnsi="Symbol" w:hint="default"/>
      </w:rPr>
    </w:lvl>
    <w:lvl w:ilvl="7" w:tplc="0C070003" w:tentative="1">
      <w:start w:val="1"/>
      <w:numFmt w:val="bullet"/>
      <w:lvlText w:val="o"/>
      <w:lvlJc w:val="left"/>
      <w:pPr>
        <w:ind w:left="5794" w:hanging="360"/>
      </w:pPr>
      <w:rPr>
        <w:rFonts w:ascii="Courier New" w:hAnsi="Courier New" w:cs="Courier New" w:hint="default"/>
      </w:rPr>
    </w:lvl>
    <w:lvl w:ilvl="8" w:tplc="0C070005" w:tentative="1">
      <w:start w:val="1"/>
      <w:numFmt w:val="bullet"/>
      <w:lvlText w:val=""/>
      <w:lvlJc w:val="left"/>
      <w:pPr>
        <w:ind w:left="6514" w:hanging="360"/>
      </w:pPr>
      <w:rPr>
        <w:rFonts w:ascii="Wingdings" w:hAnsi="Wingdings" w:hint="default"/>
      </w:rPr>
    </w:lvl>
  </w:abstractNum>
  <w:abstractNum w:abstractNumId="2" w15:restartNumberingAfterBreak="0">
    <w:nsid w:val="0FD87523"/>
    <w:multiLevelType w:val="hybridMultilevel"/>
    <w:tmpl w:val="2B48DDD2"/>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DC21D7"/>
    <w:multiLevelType w:val="hybridMultilevel"/>
    <w:tmpl w:val="51DE0CA8"/>
    <w:lvl w:ilvl="0" w:tplc="0C070001">
      <w:start w:val="1"/>
      <w:numFmt w:val="bullet"/>
      <w:lvlText w:val=""/>
      <w:lvlJc w:val="left"/>
      <w:pPr>
        <w:ind w:left="754" w:hanging="360"/>
      </w:pPr>
      <w:rPr>
        <w:rFonts w:ascii="Symbol" w:hAnsi="Symbol"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4" w15:restartNumberingAfterBreak="0">
    <w:nsid w:val="16C8317F"/>
    <w:multiLevelType w:val="hybridMultilevel"/>
    <w:tmpl w:val="9D30A460"/>
    <w:lvl w:ilvl="0" w:tplc="82F6BCAC">
      <w:start w:val="1"/>
      <w:numFmt w:val="decimal"/>
      <w:lvlText w:val="%1."/>
      <w:lvlJc w:val="left"/>
      <w:pPr>
        <w:ind w:left="360" w:hanging="360"/>
      </w:pPr>
      <w:rPr>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5" w15:restartNumberingAfterBreak="0">
    <w:nsid w:val="173C7E55"/>
    <w:multiLevelType w:val="hybridMultilevel"/>
    <w:tmpl w:val="83500904"/>
    <w:lvl w:ilvl="0" w:tplc="0C07000F">
      <w:start w:val="1"/>
      <w:numFmt w:val="decimal"/>
      <w:lvlText w:val="%1."/>
      <w:lvlJc w:val="left"/>
      <w:pPr>
        <w:tabs>
          <w:tab w:val="num" w:pos="360"/>
        </w:tabs>
        <w:ind w:left="360" w:hanging="360"/>
      </w:pPr>
      <w:rPr>
        <w:rFonts w:cs="Times New Roman"/>
      </w:rPr>
    </w:lvl>
    <w:lvl w:ilvl="1" w:tplc="A2F62EC8">
      <w:start w:val="1"/>
      <w:numFmt w:val="lowerLetter"/>
      <w:lvlText w:val="%2."/>
      <w:lvlJc w:val="left"/>
      <w:pPr>
        <w:tabs>
          <w:tab w:val="num" w:pos="1080"/>
        </w:tabs>
        <w:ind w:left="1080" w:hanging="360"/>
      </w:pPr>
      <w:rPr>
        <w:rFonts w:cs="Times New Roman"/>
      </w:rPr>
    </w:lvl>
    <w:lvl w:ilvl="2" w:tplc="3CD63650">
      <w:start w:val="1"/>
      <w:numFmt w:val="decimal"/>
      <w:lvlText w:val="%3."/>
      <w:lvlJc w:val="left"/>
      <w:pPr>
        <w:ind w:left="927" w:hanging="360"/>
      </w:pPr>
      <w:rPr>
        <w:b/>
      </w:rPr>
    </w:lvl>
    <w:lvl w:ilvl="3" w:tplc="0C07000F">
      <w:start w:val="1"/>
      <w:numFmt w:val="decimal"/>
      <w:lvlText w:val="%4."/>
      <w:lvlJc w:val="left"/>
      <w:pPr>
        <w:tabs>
          <w:tab w:val="num" w:pos="2520"/>
        </w:tabs>
        <w:ind w:left="2520" w:hanging="360"/>
      </w:pPr>
      <w:rPr>
        <w:rFonts w:cs="Times New Roman"/>
      </w:rPr>
    </w:lvl>
    <w:lvl w:ilvl="4" w:tplc="0C070019">
      <w:start w:val="1"/>
      <w:numFmt w:val="lowerLetter"/>
      <w:lvlText w:val="%5."/>
      <w:lvlJc w:val="left"/>
      <w:pPr>
        <w:tabs>
          <w:tab w:val="num" w:pos="3240"/>
        </w:tabs>
        <w:ind w:left="3240" w:hanging="360"/>
      </w:pPr>
      <w:rPr>
        <w:rFonts w:cs="Times New Roman"/>
      </w:rPr>
    </w:lvl>
    <w:lvl w:ilvl="5" w:tplc="0C07001B">
      <w:start w:val="1"/>
      <w:numFmt w:val="lowerRoman"/>
      <w:lvlText w:val="%6."/>
      <w:lvlJc w:val="right"/>
      <w:pPr>
        <w:tabs>
          <w:tab w:val="num" w:pos="3960"/>
        </w:tabs>
        <w:ind w:left="3960" w:hanging="180"/>
      </w:pPr>
      <w:rPr>
        <w:rFonts w:cs="Times New Roman"/>
      </w:rPr>
    </w:lvl>
    <w:lvl w:ilvl="6" w:tplc="0C07000F">
      <w:start w:val="1"/>
      <w:numFmt w:val="decimal"/>
      <w:lvlText w:val="%7."/>
      <w:lvlJc w:val="left"/>
      <w:pPr>
        <w:tabs>
          <w:tab w:val="num" w:pos="4680"/>
        </w:tabs>
        <w:ind w:left="4680" w:hanging="360"/>
      </w:pPr>
      <w:rPr>
        <w:rFonts w:cs="Times New Roman"/>
      </w:rPr>
    </w:lvl>
    <w:lvl w:ilvl="7" w:tplc="0C070019">
      <w:start w:val="1"/>
      <w:numFmt w:val="lowerLetter"/>
      <w:lvlText w:val="%8."/>
      <w:lvlJc w:val="left"/>
      <w:pPr>
        <w:tabs>
          <w:tab w:val="num" w:pos="5400"/>
        </w:tabs>
        <w:ind w:left="5400" w:hanging="360"/>
      </w:pPr>
      <w:rPr>
        <w:rFonts w:cs="Times New Roman"/>
      </w:rPr>
    </w:lvl>
    <w:lvl w:ilvl="8" w:tplc="0C07001B">
      <w:start w:val="1"/>
      <w:numFmt w:val="lowerRoman"/>
      <w:lvlText w:val="%9."/>
      <w:lvlJc w:val="right"/>
      <w:pPr>
        <w:tabs>
          <w:tab w:val="num" w:pos="6120"/>
        </w:tabs>
        <w:ind w:left="6120" w:hanging="180"/>
      </w:pPr>
      <w:rPr>
        <w:rFonts w:cs="Times New Roman"/>
      </w:rPr>
    </w:lvl>
  </w:abstractNum>
  <w:abstractNum w:abstractNumId="6" w15:restartNumberingAfterBreak="0">
    <w:nsid w:val="230A67EC"/>
    <w:multiLevelType w:val="hybridMultilevel"/>
    <w:tmpl w:val="C17A2048"/>
    <w:lvl w:ilvl="0" w:tplc="BFACA31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7" w15:restartNumberingAfterBreak="0">
    <w:nsid w:val="267F09F1"/>
    <w:multiLevelType w:val="hybridMultilevel"/>
    <w:tmpl w:val="E69A2CF6"/>
    <w:lvl w:ilvl="0" w:tplc="3C120C3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27B21F08"/>
    <w:multiLevelType w:val="hybridMultilevel"/>
    <w:tmpl w:val="3DC62D1C"/>
    <w:lvl w:ilvl="0" w:tplc="4E2C6ABC">
      <w:start w:val="4"/>
      <w:numFmt w:val="upperRoman"/>
      <w:lvlText w:val="%1."/>
      <w:lvlJc w:val="left"/>
      <w:pPr>
        <w:tabs>
          <w:tab w:val="num" w:pos="1080"/>
        </w:tabs>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7EB0A7C"/>
    <w:multiLevelType w:val="hybridMultilevel"/>
    <w:tmpl w:val="B1E8C72E"/>
    <w:lvl w:ilvl="0" w:tplc="0E10D9BC">
      <w:start w:val="1"/>
      <w:numFmt w:val="bullet"/>
      <w:lvlText w:val=""/>
      <w:lvlJc w:val="left"/>
      <w:pPr>
        <w:ind w:left="1077" w:hanging="360"/>
      </w:pPr>
      <w:rPr>
        <w:rFonts w:ascii="Symbol" w:hAnsi="Symbol" w:hint="default"/>
        <w:b/>
        <w:color w:val="auto"/>
      </w:rPr>
    </w:lvl>
    <w:lvl w:ilvl="1" w:tplc="0C070003" w:tentative="1">
      <w:start w:val="1"/>
      <w:numFmt w:val="bullet"/>
      <w:lvlText w:val="o"/>
      <w:lvlJc w:val="left"/>
      <w:pPr>
        <w:ind w:left="1797" w:hanging="360"/>
      </w:pPr>
      <w:rPr>
        <w:rFonts w:ascii="Courier New" w:hAnsi="Courier New" w:cs="Courier New" w:hint="default"/>
      </w:rPr>
    </w:lvl>
    <w:lvl w:ilvl="2" w:tplc="0C070005" w:tentative="1">
      <w:start w:val="1"/>
      <w:numFmt w:val="bullet"/>
      <w:lvlText w:val=""/>
      <w:lvlJc w:val="left"/>
      <w:pPr>
        <w:ind w:left="2517" w:hanging="360"/>
      </w:pPr>
      <w:rPr>
        <w:rFonts w:ascii="Wingdings" w:hAnsi="Wingdings" w:hint="default"/>
      </w:rPr>
    </w:lvl>
    <w:lvl w:ilvl="3" w:tplc="0C070001" w:tentative="1">
      <w:start w:val="1"/>
      <w:numFmt w:val="bullet"/>
      <w:lvlText w:val=""/>
      <w:lvlJc w:val="left"/>
      <w:pPr>
        <w:ind w:left="3237" w:hanging="360"/>
      </w:pPr>
      <w:rPr>
        <w:rFonts w:ascii="Symbol" w:hAnsi="Symbol" w:hint="default"/>
      </w:rPr>
    </w:lvl>
    <w:lvl w:ilvl="4" w:tplc="0C070003" w:tentative="1">
      <w:start w:val="1"/>
      <w:numFmt w:val="bullet"/>
      <w:lvlText w:val="o"/>
      <w:lvlJc w:val="left"/>
      <w:pPr>
        <w:ind w:left="3957" w:hanging="360"/>
      </w:pPr>
      <w:rPr>
        <w:rFonts w:ascii="Courier New" w:hAnsi="Courier New" w:cs="Courier New" w:hint="default"/>
      </w:rPr>
    </w:lvl>
    <w:lvl w:ilvl="5" w:tplc="0C070005" w:tentative="1">
      <w:start w:val="1"/>
      <w:numFmt w:val="bullet"/>
      <w:lvlText w:val=""/>
      <w:lvlJc w:val="left"/>
      <w:pPr>
        <w:ind w:left="4677" w:hanging="360"/>
      </w:pPr>
      <w:rPr>
        <w:rFonts w:ascii="Wingdings" w:hAnsi="Wingdings" w:hint="default"/>
      </w:rPr>
    </w:lvl>
    <w:lvl w:ilvl="6" w:tplc="0C070001" w:tentative="1">
      <w:start w:val="1"/>
      <w:numFmt w:val="bullet"/>
      <w:lvlText w:val=""/>
      <w:lvlJc w:val="left"/>
      <w:pPr>
        <w:ind w:left="5397" w:hanging="360"/>
      </w:pPr>
      <w:rPr>
        <w:rFonts w:ascii="Symbol" w:hAnsi="Symbol" w:hint="default"/>
      </w:rPr>
    </w:lvl>
    <w:lvl w:ilvl="7" w:tplc="0C070003" w:tentative="1">
      <w:start w:val="1"/>
      <w:numFmt w:val="bullet"/>
      <w:lvlText w:val="o"/>
      <w:lvlJc w:val="left"/>
      <w:pPr>
        <w:ind w:left="6117" w:hanging="360"/>
      </w:pPr>
      <w:rPr>
        <w:rFonts w:ascii="Courier New" w:hAnsi="Courier New" w:cs="Courier New" w:hint="default"/>
      </w:rPr>
    </w:lvl>
    <w:lvl w:ilvl="8" w:tplc="0C070005" w:tentative="1">
      <w:start w:val="1"/>
      <w:numFmt w:val="bullet"/>
      <w:lvlText w:val=""/>
      <w:lvlJc w:val="left"/>
      <w:pPr>
        <w:ind w:left="6837" w:hanging="360"/>
      </w:pPr>
      <w:rPr>
        <w:rFonts w:ascii="Wingdings" w:hAnsi="Wingdings" w:hint="default"/>
      </w:rPr>
    </w:lvl>
  </w:abstractNum>
  <w:abstractNum w:abstractNumId="10" w15:restartNumberingAfterBreak="0">
    <w:nsid w:val="284064FB"/>
    <w:multiLevelType w:val="hybridMultilevel"/>
    <w:tmpl w:val="40A2F782"/>
    <w:lvl w:ilvl="0" w:tplc="0E2630DE">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2A1062F7"/>
    <w:multiLevelType w:val="hybridMultilevel"/>
    <w:tmpl w:val="C22A5DA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4135BB"/>
    <w:multiLevelType w:val="hybridMultilevel"/>
    <w:tmpl w:val="2CB43B9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DD50D9F"/>
    <w:multiLevelType w:val="hybridMultilevel"/>
    <w:tmpl w:val="7E2A913E"/>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4" w15:restartNumberingAfterBreak="0">
    <w:nsid w:val="2E2339D7"/>
    <w:multiLevelType w:val="hybridMultilevel"/>
    <w:tmpl w:val="7E2A913E"/>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5" w15:restartNumberingAfterBreak="0">
    <w:nsid w:val="33272460"/>
    <w:multiLevelType w:val="hybridMultilevel"/>
    <w:tmpl w:val="5DF01BDC"/>
    <w:lvl w:ilvl="0" w:tplc="63B81000">
      <w:numFmt w:val="bullet"/>
      <w:lvlText w:val="-"/>
      <w:lvlJc w:val="left"/>
      <w:pPr>
        <w:ind w:left="360" w:hanging="360"/>
      </w:pPr>
      <w:rPr>
        <w:rFonts w:ascii="Arial" w:eastAsia="Times New Roman" w:hAnsi="Arial" w:cs="Times New Roman"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6" w15:restartNumberingAfterBreak="0">
    <w:nsid w:val="350E2762"/>
    <w:multiLevelType w:val="hybridMultilevel"/>
    <w:tmpl w:val="3B769BC0"/>
    <w:lvl w:ilvl="0" w:tplc="C2526BEE">
      <w:start w:val="1"/>
      <w:numFmt w:val="bullet"/>
      <w:lvlText w:val=""/>
      <w:lvlJc w:val="left"/>
      <w:pPr>
        <w:tabs>
          <w:tab w:val="num" w:pos="1074"/>
        </w:tabs>
        <w:ind w:left="1074" w:hanging="360"/>
      </w:pPr>
      <w:rPr>
        <w:rFonts w:ascii="Symbol" w:hAnsi="Symbol" w:hint="default"/>
        <w:color w:val="auto"/>
      </w:rPr>
    </w:lvl>
    <w:lvl w:ilvl="1" w:tplc="0C070003">
      <w:start w:val="1"/>
      <w:numFmt w:val="bullet"/>
      <w:lvlText w:val="o"/>
      <w:lvlJc w:val="left"/>
      <w:pPr>
        <w:tabs>
          <w:tab w:val="num" w:pos="2154"/>
        </w:tabs>
        <w:ind w:left="2154" w:hanging="360"/>
      </w:pPr>
      <w:rPr>
        <w:rFonts w:ascii="Courier New" w:hAnsi="Courier New" w:cs="Times New Roman" w:hint="default"/>
      </w:rPr>
    </w:lvl>
    <w:lvl w:ilvl="2" w:tplc="0C070005">
      <w:start w:val="1"/>
      <w:numFmt w:val="bullet"/>
      <w:lvlText w:val=""/>
      <w:lvlJc w:val="left"/>
      <w:pPr>
        <w:tabs>
          <w:tab w:val="num" w:pos="2874"/>
        </w:tabs>
        <w:ind w:left="2874" w:hanging="360"/>
      </w:pPr>
      <w:rPr>
        <w:rFonts w:ascii="Wingdings" w:hAnsi="Wingdings" w:hint="default"/>
      </w:rPr>
    </w:lvl>
    <w:lvl w:ilvl="3" w:tplc="0C070001">
      <w:start w:val="1"/>
      <w:numFmt w:val="bullet"/>
      <w:lvlText w:val=""/>
      <w:lvlJc w:val="left"/>
      <w:pPr>
        <w:tabs>
          <w:tab w:val="num" w:pos="3594"/>
        </w:tabs>
        <w:ind w:left="3594" w:hanging="360"/>
      </w:pPr>
      <w:rPr>
        <w:rFonts w:ascii="Symbol" w:hAnsi="Symbol" w:hint="default"/>
      </w:rPr>
    </w:lvl>
    <w:lvl w:ilvl="4" w:tplc="0C070003">
      <w:start w:val="1"/>
      <w:numFmt w:val="bullet"/>
      <w:lvlText w:val="o"/>
      <w:lvlJc w:val="left"/>
      <w:pPr>
        <w:tabs>
          <w:tab w:val="num" w:pos="4314"/>
        </w:tabs>
        <w:ind w:left="4314" w:hanging="360"/>
      </w:pPr>
      <w:rPr>
        <w:rFonts w:ascii="Courier New" w:hAnsi="Courier New" w:cs="Times New Roman" w:hint="default"/>
      </w:rPr>
    </w:lvl>
    <w:lvl w:ilvl="5" w:tplc="0C070005">
      <w:start w:val="1"/>
      <w:numFmt w:val="bullet"/>
      <w:lvlText w:val=""/>
      <w:lvlJc w:val="left"/>
      <w:pPr>
        <w:tabs>
          <w:tab w:val="num" w:pos="5034"/>
        </w:tabs>
        <w:ind w:left="5034" w:hanging="360"/>
      </w:pPr>
      <w:rPr>
        <w:rFonts w:ascii="Wingdings" w:hAnsi="Wingdings" w:hint="default"/>
      </w:rPr>
    </w:lvl>
    <w:lvl w:ilvl="6" w:tplc="0C070001">
      <w:start w:val="1"/>
      <w:numFmt w:val="bullet"/>
      <w:lvlText w:val=""/>
      <w:lvlJc w:val="left"/>
      <w:pPr>
        <w:tabs>
          <w:tab w:val="num" w:pos="5754"/>
        </w:tabs>
        <w:ind w:left="5754" w:hanging="360"/>
      </w:pPr>
      <w:rPr>
        <w:rFonts w:ascii="Symbol" w:hAnsi="Symbol" w:hint="default"/>
      </w:rPr>
    </w:lvl>
    <w:lvl w:ilvl="7" w:tplc="0C070003">
      <w:start w:val="1"/>
      <w:numFmt w:val="bullet"/>
      <w:lvlText w:val="o"/>
      <w:lvlJc w:val="left"/>
      <w:pPr>
        <w:tabs>
          <w:tab w:val="num" w:pos="6474"/>
        </w:tabs>
        <w:ind w:left="6474" w:hanging="360"/>
      </w:pPr>
      <w:rPr>
        <w:rFonts w:ascii="Courier New" w:hAnsi="Courier New" w:cs="Times New Roman" w:hint="default"/>
      </w:rPr>
    </w:lvl>
    <w:lvl w:ilvl="8" w:tplc="0C070005">
      <w:start w:val="1"/>
      <w:numFmt w:val="bullet"/>
      <w:lvlText w:val=""/>
      <w:lvlJc w:val="left"/>
      <w:pPr>
        <w:tabs>
          <w:tab w:val="num" w:pos="7194"/>
        </w:tabs>
        <w:ind w:left="7194" w:hanging="360"/>
      </w:pPr>
      <w:rPr>
        <w:rFonts w:ascii="Wingdings" w:hAnsi="Wingdings" w:hint="default"/>
      </w:rPr>
    </w:lvl>
  </w:abstractNum>
  <w:abstractNum w:abstractNumId="17" w15:restartNumberingAfterBreak="0">
    <w:nsid w:val="39D60108"/>
    <w:multiLevelType w:val="hybridMultilevel"/>
    <w:tmpl w:val="E69A2CF6"/>
    <w:lvl w:ilvl="0" w:tplc="3C120C3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3C3209A0"/>
    <w:multiLevelType w:val="hybridMultilevel"/>
    <w:tmpl w:val="BC0A7002"/>
    <w:lvl w:ilvl="0" w:tplc="63B81000">
      <w:numFmt w:val="bullet"/>
      <w:lvlText w:val="-"/>
      <w:lvlJc w:val="left"/>
      <w:pPr>
        <w:ind w:left="754" w:hanging="360"/>
      </w:pPr>
      <w:rPr>
        <w:rFonts w:ascii="Arial" w:eastAsia="Times New Roman" w:hAnsi="Arial" w:cs="Times New Roman" w:hint="default"/>
      </w:rPr>
    </w:lvl>
    <w:lvl w:ilvl="1" w:tplc="0C070003" w:tentative="1">
      <w:start w:val="1"/>
      <w:numFmt w:val="bullet"/>
      <w:lvlText w:val="o"/>
      <w:lvlJc w:val="left"/>
      <w:pPr>
        <w:ind w:left="1474" w:hanging="360"/>
      </w:pPr>
      <w:rPr>
        <w:rFonts w:ascii="Courier New" w:hAnsi="Courier New" w:cs="Courier New" w:hint="default"/>
      </w:rPr>
    </w:lvl>
    <w:lvl w:ilvl="2" w:tplc="0C070005" w:tentative="1">
      <w:start w:val="1"/>
      <w:numFmt w:val="bullet"/>
      <w:lvlText w:val=""/>
      <w:lvlJc w:val="left"/>
      <w:pPr>
        <w:ind w:left="2194" w:hanging="360"/>
      </w:pPr>
      <w:rPr>
        <w:rFonts w:ascii="Wingdings" w:hAnsi="Wingdings" w:hint="default"/>
      </w:rPr>
    </w:lvl>
    <w:lvl w:ilvl="3" w:tplc="0C070001" w:tentative="1">
      <w:start w:val="1"/>
      <w:numFmt w:val="bullet"/>
      <w:lvlText w:val=""/>
      <w:lvlJc w:val="left"/>
      <w:pPr>
        <w:ind w:left="2914" w:hanging="360"/>
      </w:pPr>
      <w:rPr>
        <w:rFonts w:ascii="Symbol" w:hAnsi="Symbol" w:hint="default"/>
      </w:rPr>
    </w:lvl>
    <w:lvl w:ilvl="4" w:tplc="0C070003" w:tentative="1">
      <w:start w:val="1"/>
      <w:numFmt w:val="bullet"/>
      <w:lvlText w:val="o"/>
      <w:lvlJc w:val="left"/>
      <w:pPr>
        <w:ind w:left="3634" w:hanging="360"/>
      </w:pPr>
      <w:rPr>
        <w:rFonts w:ascii="Courier New" w:hAnsi="Courier New" w:cs="Courier New" w:hint="default"/>
      </w:rPr>
    </w:lvl>
    <w:lvl w:ilvl="5" w:tplc="0C070005" w:tentative="1">
      <w:start w:val="1"/>
      <w:numFmt w:val="bullet"/>
      <w:lvlText w:val=""/>
      <w:lvlJc w:val="left"/>
      <w:pPr>
        <w:ind w:left="4354" w:hanging="360"/>
      </w:pPr>
      <w:rPr>
        <w:rFonts w:ascii="Wingdings" w:hAnsi="Wingdings" w:hint="default"/>
      </w:rPr>
    </w:lvl>
    <w:lvl w:ilvl="6" w:tplc="0C070001" w:tentative="1">
      <w:start w:val="1"/>
      <w:numFmt w:val="bullet"/>
      <w:lvlText w:val=""/>
      <w:lvlJc w:val="left"/>
      <w:pPr>
        <w:ind w:left="5074" w:hanging="360"/>
      </w:pPr>
      <w:rPr>
        <w:rFonts w:ascii="Symbol" w:hAnsi="Symbol" w:hint="default"/>
      </w:rPr>
    </w:lvl>
    <w:lvl w:ilvl="7" w:tplc="0C070003" w:tentative="1">
      <w:start w:val="1"/>
      <w:numFmt w:val="bullet"/>
      <w:lvlText w:val="o"/>
      <w:lvlJc w:val="left"/>
      <w:pPr>
        <w:ind w:left="5794" w:hanging="360"/>
      </w:pPr>
      <w:rPr>
        <w:rFonts w:ascii="Courier New" w:hAnsi="Courier New" w:cs="Courier New" w:hint="default"/>
      </w:rPr>
    </w:lvl>
    <w:lvl w:ilvl="8" w:tplc="0C070005" w:tentative="1">
      <w:start w:val="1"/>
      <w:numFmt w:val="bullet"/>
      <w:lvlText w:val=""/>
      <w:lvlJc w:val="left"/>
      <w:pPr>
        <w:ind w:left="6514" w:hanging="360"/>
      </w:pPr>
      <w:rPr>
        <w:rFonts w:ascii="Wingdings" w:hAnsi="Wingdings" w:hint="default"/>
      </w:rPr>
    </w:lvl>
  </w:abstractNum>
  <w:abstractNum w:abstractNumId="19" w15:restartNumberingAfterBreak="0">
    <w:nsid w:val="3F433871"/>
    <w:multiLevelType w:val="hybridMultilevel"/>
    <w:tmpl w:val="E892B1B4"/>
    <w:lvl w:ilvl="0" w:tplc="63B81000">
      <w:numFmt w:val="bullet"/>
      <w:lvlText w:val="-"/>
      <w:lvlJc w:val="left"/>
      <w:pPr>
        <w:ind w:left="1080" w:hanging="360"/>
      </w:pPr>
      <w:rPr>
        <w:rFonts w:ascii="Arial" w:eastAsia="Times New Roman" w:hAnsi="Arial"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0" w15:restartNumberingAfterBreak="0">
    <w:nsid w:val="4094203A"/>
    <w:multiLevelType w:val="hybridMultilevel"/>
    <w:tmpl w:val="E69A2CF6"/>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1" w15:restartNumberingAfterBreak="0">
    <w:nsid w:val="4A880961"/>
    <w:multiLevelType w:val="hybridMultilevel"/>
    <w:tmpl w:val="E5B4BC3E"/>
    <w:lvl w:ilvl="0" w:tplc="0C070019">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2" w15:restartNumberingAfterBreak="0">
    <w:nsid w:val="4F582112"/>
    <w:multiLevelType w:val="hybridMultilevel"/>
    <w:tmpl w:val="686A16B2"/>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13364CB"/>
    <w:multiLevelType w:val="hybridMultilevel"/>
    <w:tmpl w:val="4D9228E0"/>
    <w:lvl w:ilvl="0" w:tplc="74647F2E">
      <w:start w:val="1"/>
      <w:numFmt w:val="decimal"/>
      <w:lvlText w:val="%1."/>
      <w:lvlJc w:val="left"/>
      <w:pPr>
        <w:ind w:left="360" w:hanging="360"/>
      </w:pPr>
      <w:rPr>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4" w15:restartNumberingAfterBreak="0">
    <w:nsid w:val="52670887"/>
    <w:multiLevelType w:val="hybridMultilevel"/>
    <w:tmpl w:val="A70295F0"/>
    <w:lvl w:ilvl="0" w:tplc="0C070001">
      <w:start w:val="1"/>
      <w:numFmt w:val="bullet"/>
      <w:lvlText w:val=""/>
      <w:lvlJc w:val="left"/>
      <w:pPr>
        <w:ind w:left="1434" w:hanging="360"/>
      </w:pPr>
      <w:rPr>
        <w:rFonts w:ascii="Symbol" w:hAnsi="Symbol" w:hint="default"/>
      </w:rPr>
    </w:lvl>
    <w:lvl w:ilvl="1" w:tplc="FFFFFFFF">
      <w:start w:val="1"/>
      <w:numFmt w:val="bullet"/>
      <w:lvlText w:val="o"/>
      <w:lvlJc w:val="left"/>
      <w:pPr>
        <w:ind w:left="2154" w:hanging="360"/>
      </w:pPr>
      <w:rPr>
        <w:rFonts w:ascii="Courier New" w:hAnsi="Courier New" w:cs="Times New Roman" w:hint="default"/>
      </w:rPr>
    </w:lvl>
    <w:lvl w:ilvl="2" w:tplc="FFFFFFFF">
      <w:start w:val="1"/>
      <w:numFmt w:val="bullet"/>
      <w:lvlText w:val=""/>
      <w:lvlJc w:val="left"/>
      <w:pPr>
        <w:ind w:left="2874" w:hanging="360"/>
      </w:pPr>
      <w:rPr>
        <w:rFonts w:ascii="Wingdings" w:hAnsi="Wingdings" w:hint="default"/>
      </w:rPr>
    </w:lvl>
    <w:lvl w:ilvl="3" w:tplc="FFFFFFFF">
      <w:start w:val="1"/>
      <w:numFmt w:val="bullet"/>
      <w:lvlText w:val=""/>
      <w:lvlJc w:val="left"/>
      <w:pPr>
        <w:ind w:left="3594" w:hanging="360"/>
      </w:pPr>
      <w:rPr>
        <w:rFonts w:ascii="Symbol" w:hAnsi="Symbol" w:hint="default"/>
      </w:rPr>
    </w:lvl>
    <w:lvl w:ilvl="4" w:tplc="FFFFFFFF">
      <w:start w:val="1"/>
      <w:numFmt w:val="bullet"/>
      <w:lvlText w:val="o"/>
      <w:lvlJc w:val="left"/>
      <w:pPr>
        <w:ind w:left="4314" w:hanging="360"/>
      </w:pPr>
      <w:rPr>
        <w:rFonts w:ascii="Courier New" w:hAnsi="Courier New" w:cs="Times New Roman" w:hint="default"/>
      </w:rPr>
    </w:lvl>
    <w:lvl w:ilvl="5" w:tplc="FFFFFFFF">
      <w:start w:val="1"/>
      <w:numFmt w:val="bullet"/>
      <w:lvlText w:val=""/>
      <w:lvlJc w:val="left"/>
      <w:pPr>
        <w:ind w:left="5034" w:hanging="360"/>
      </w:pPr>
      <w:rPr>
        <w:rFonts w:ascii="Wingdings" w:hAnsi="Wingdings" w:hint="default"/>
      </w:rPr>
    </w:lvl>
    <w:lvl w:ilvl="6" w:tplc="FFFFFFFF">
      <w:start w:val="1"/>
      <w:numFmt w:val="bullet"/>
      <w:lvlText w:val=""/>
      <w:lvlJc w:val="left"/>
      <w:pPr>
        <w:ind w:left="5754" w:hanging="360"/>
      </w:pPr>
      <w:rPr>
        <w:rFonts w:ascii="Symbol" w:hAnsi="Symbol" w:hint="default"/>
      </w:rPr>
    </w:lvl>
    <w:lvl w:ilvl="7" w:tplc="FFFFFFFF">
      <w:start w:val="1"/>
      <w:numFmt w:val="bullet"/>
      <w:lvlText w:val="o"/>
      <w:lvlJc w:val="left"/>
      <w:pPr>
        <w:ind w:left="6474" w:hanging="360"/>
      </w:pPr>
      <w:rPr>
        <w:rFonts w:ascii="Courier New" w:hAnsi="Courier New" w:cs="Times New Roman" w:hint="default"/>
      </w:rPr>
    </w:lvl>
    <w:lvl w:ilvl="8" w:tplc="FFFFFFFF">
      <w:start w:val="1"/>
      <w:numFmt w:val="bullet"/>
      <w:lvlText w:val=""/>
      <w:lvlJc w:val="left"/>
      <w:pPr>
        <w:ind w:left="7194" w:hanging="360"/>
      </w:pPr>
      <w:rPr>
        <w:rFonts w:ascii="Wingdings" w:hAnsi="Wingdings" w:hint="default"/>
      </w:rPr>
    </w:lvl>
  </w:abstractNum>
  <w:abstractNum w:abstractNumId="25" w15:restartNumberingAfterBreak="0">
    <w:nsid w:val="53F22B5A"/>
    <w:multiLevelType w:val="hybridMultilevel"/>
    <w:tmpl w:val="2B0846C2"/>
    <w:lvl w:ilvl="0" w:tplc="0C070001">
      <w:start w:val="1"/>
      <w:numFmt w:val="bullet"/>
      <w:lvlText w:val=""/>
      <w:lvlJc w:val="left"/>
      <w:pPr>
        <w:tabs>
          <w:tab w:val="num" w:pos="1074"/>
        </w:tabs>
        <w:ind w:left="1074" w:hanging="360"/>
      </w:pPr>
      <w:rPr>
        <w:rFonts w:ascii="Symbol" w:hAnsi="Symbol" w:hint="default"/>
        <w:color w:val="auto"/>
      </w:rPr>
    </w:lvl>
    <w:lvl w:ilvl="1" w:tplc="FFFFFFFF">
      <w:start w:val="1"/>
      <w:numFmt w:val="bullet"/>
      <w:lvlText w:val="o"/>
      <w:lvlJc w:val="left"/>
      <w:pPr>
        <w:tabs>
          <w:tab w:val="num" w:pos="2154"/>
        </w:tabs>
        <w:ind w:left="2154" w:hanging="360"/>
      </w:pPr>
      <w:rPr>
        <w:rFonts w:ascii="Courier New" w:hAnsi="Courier New" w:cs="Times New Roman" w:hint="default"/>
      </w:rPr>
    </w:lvl>
    <w:lvl w:ilvl="2" w:tplc="FFFFFFFF">
      <w:start w:val="1"/>
      <w:numFmt w:val="bullet"/>
      <w:lvlText w:val=""/>
      <w:lvlJc w:val="left"/>
      <w:pPr>
        <w:tabs>
          <w:tab w:val="num" w:pos="2874"/>
        </w:tabs>
        <w:ind w:left="2874" w:hanging="360"/>
      </w:pPr>
      <w:rPr>
        <w:rFonts w:ascii="Wingdings" w:hAnsi="Wingdings" w:hint="default"/>
      </w:rPr>
    </w:lvl>
    <w:lvl w:ilvl="3" w:tplc="FFFFFFFF">
      <w:start w:val="1"/>
      <w:numFmt w:val="bullet"/>
      <w:lvlText w:val=""/>
      <w:lvlJc w:val="left"/>
      <w:pPr>
        <w:tabs>
          <w:tab w:val="num" w:pos="3594"/>
        </w:tabs>
        <w:ind w:left="3594" w:hanging="360"/>
      </w:pPr>
      <w:rPr>
        <w:rFonts w:ascii="Symbol" w:hAnsi="Symbol" w:hint="default"/>
      </w:rPr>
    </w:lvl>
    <w:lvl w:ilvl="4" w:tplc="FFFFFFFF">
      <w:start w:val="1"/>
      <w:numFmt w:val="bullet"/>
      <w:lvlText w:val="o"/>
      <w:lvlJc w:val="left"/>
      <w:pPr>
        <w:tabs>
          <w:tab w:val="num" w:pos="4314"/>
        </w:tabs>
        <w:ind w:left="4314" w:hanging="360"/>
      </w:pPr>
      <w:rPr>
        <w:rFonts w:ascii="Courier New" w:hAnsi="Courier New" w:cs="Times New Roman" w:hint="default"/>
      </w:rPr>
    </w:lvl>
    <w:lvl w:ilvl="5" w:tplc="FFFFFFFF">
      <w:start w:val="1"/>
      <w:numFmt w:val="bullet"/>
      <w:lvlText w:val=""/>
      <w:lvlJc w:val="left"/>
      <w:pPr>
        <w:tabs>
          <w:tab w:val="num" w:pos="5034"/>
        </w:tabs>
        <w:ind w:left="5034" w:hanging="360"/>
      </w:pPr>
      <w:rPr>
        <w:rFonts w:ascii="Wingdings" w:hAnsi="Wingdings" w:hint="default"/>
      </w:rPr>
    </w:lvl>
    <w:lvl w:ilvl="6" w:tplc="FFFFFFFF">
      <w:start w:val="1"/>
      <w:numFmt w:val="bullet"/>
      <w:lvlText w:val=""/>
      <w:lvlJc w:val="left"/>
      <w:pPr>
        <w:tabs>
          <w:tab w:val="num" w:pos="5754"/>
        </w:tabs>
        <w:ind w:left="5754" w:hanging="360"/>
      </w:pPr>
      <w:rPr>
        <w:rFonts w:ascii="Symbol" w:hAnsi="Symbol" w:hint="default"/>
      </w:rPr>
    </w:lvl>
    <w:lvl w:ilvl="7" w:tplc="FFFFFFFF">
      <w:start w:val="1"/>
      <w:numFmt w:val="bullet"/>
      <w:lvlText w:val="o"/>
      <w:lvlJc w:val="left"/>
      <w:pPr>
        <w:tabs>
          <w:tab w:val="num" w:pos="6474"/>
        </w:tabs>
        <w:ind w:left="6474" w:hanging="360"/>
      </w:pPr>
      <w:rPr>
        <w:rFonts w:ascii="Courier New" w:hAnsi="Courier New" w:cs="Times New Roman" w:hint="default"/>
      </w:rPr>
    </w:lvl>
    <w:lvl w:ilvl="8" w:tplc="FFFFFFFF">
      <w:start w:val="1"/>
      <w:numFmt w:val="bullet"/>
      <w:lvlText w:val=""/>
      <w:lvlJc w:val="left"/>
      <w:pPr>
        <w:tabs>
          <w:tab w:val="num" w:pos="7194"/>
        </w:tabs>
        <w:ind w:left="7194" w:hanging="360"/>
      </w:pPr>
      <w:rPr>
        <w:rFonts w:ascii="Wingdings" w:hAnsi="Wingdings" w:hint="default"/>
      </w:rPr>
    </w:lvl>
  </w:abstractNum>
  <w:abstractNum w:abstractNumId="26" w15:restartNumberingAfterBreak="0">
    <w:nsid w:val="542145D8"/>
    <w:multiLevelType w:val="hybridMultilevel"/>
    <w:tmpl w:val="647A30AE"/>
    <w:lvl w:ilvl="0" w:tplc="0C070001">
      <w:start w:val="1"/>
      <w:numFmt w:val="bullet"/>
      <w:lvlText w:val=""/>
      <w:lvlJc w:val="left"/>
      <w:pPr>
        <w:ind w:left="1434" w:hanging="360"/>
      </w:pPr>
      <w:rPr>
        <w:rFonts w:ascii="Symbol" w:hAnsi="Symbol" w:hint="default"/>
      </w:rPr>
    </w:lvl>
    <w:lvl w:ilvl="1" w:tplc="FFFFFFFF">
      <w:start w:val="1"/>
      <w:numFmt w:val="bullet"/>
      <w:lvlText w:val="o"/>
      <w:lvlJc w:val="left"/>
      <w:pPr>
        <w:ind w:left="2154" w:hanging="360"/>
      </w:pPr>
      <w:rPr>
        <w:rFonts w:ascii="Courier New" w:hAnsi="Courier New" w:cs="Times New Roman" w:hint="default"/>
      </w:rPr>
    </w:lvl>
    <w:lvl w:ilvl="2" w:tplc="FFFFFFFF">
      <w:start w:val="1"/>
      <w:numFmt w:val="bullet"/>
      <w:lvlText w:val=""/>
      <w:lvlJc w:val="left"/>
      <w:pPr>
        <w:ind w:left="2874" w:hanging="360"/>
      </w:pPr>
      <w:rPr>
        <w:rFonts w:ascii="Wingdings" w:hAnsi="Wingdings" w:hint="default"/>
      </w:rPr>
    </w:lvl>
    <w:lvl w:ilvl="3" w:tplc="FFFFFFFF">
      <w:start w:val="1"/>
      <w:numFmt w:val="bullet"/>
      <w:lvlText w:val=""/>
      <w:lvlJc w:val="left"/>
      <w:pPr>
        <w:ind w:left="3594" w:hanging="360"/>
      </w:pPr>
      <w:rPr>
        <w:rFonts w:ascii="Symbol" w:hAnsi="Symbol" w:hint="default"/>
      </w:rPr>
    </w:lvl>
    <w:lvl w:ilvl="4" w:tplc="FFFFFFFF">
      <w:start w:val="1"/>
      <w:numFmt w:val="bullet"/>
      <w:lvlText w:val="o"/>
      <w:lvlJc w:val="left"/>
      <w:pPr>
        <w:ind w:left="4314" w:hanging="360"/>
      </w:pPr>
      <w:rPr>
        <w:rFonts w:ascii="Courier New" w:hAnsi="Courier New" w:cs="Times New Roman" w:hint="default"/>
      </w:rPr>
    </w:lvl>
    <w:lvl w:ilvl="5" w:tplc="FFFFFFFF">
      <w:start w:val="1"/>
      <w:numFmt w:val="bullet"/>
      <w:lvlText w:val=""/>
      <w:lvlJc w:val="left"/>
      <w:pPr>
        <w:ind w:left="5034" w:hanging="360"/>
      </w:pPr>
      <w:rPr>
        <w:rFonts w:ascii="Wingdings" w:hAnsi="Wingdings" w:hint="default"/>
      </w:rPr>
    </w:lvl>
    <w:lvl w:ilvl="6" w:tplc="FFFFFFFF">
      <w:start w:val="1"/>
      <w:numFmt w:val="bullet"/>
      <w:lvlText w:val=""/>
      <w:lvlJc w:val="left"/>
      <w:pPr>
        <w:ind w:left="5754" w:hanging="360"/>
      </w:pPr>
      <w:rPr>
        <w:rFonts w:ascii="Symbol" w:hAnsi="Symbol" w:hint="default"/>
      </w:rPr>
    </w:lvl>
    <w:lvl w:ilvl="7" w:tplc="FFFFFFFF">
      <w:start w:val="1"/>
      <w:numFmt w:val="bullet"/>
      <w:lvlText w:val="o"/>
      <w:lvlJc w:val="left"/>
      <w:pPr>
        <w:ind w:left="6474" w:hanging="360"/>
      </w:pPr>
      <w:rPr>
        <w:rFonts w:ascii="Courier New" w:hAnsi="Courier New" w:cs="Times New Roman" w:hint="default"/>
      </w:rPr>
    </w:lvl>
    <w:lvl w:ilvl="8" w:tplc="FFFFFFFF">
      <w:start w:val="1"/>
      <w:numFmt w:val="bullet"/>
      <w:lvlText w:val=""/>
      <w:lvlJc w:val="left"/>
      <w:pPr>
        <w:ind w:left="7194" w:hanging="360"/>
      </w:pPr>
      <w:rPr>
        <w:rFonts w:ascii="Wingdings" w:hAnsi="Wingdings" w:hint="default"/>
      </w:rPr>
    </w:lvl>
  </w:abstractNum>
  <w:abstractNum w:abstractNumId="27" w15:restartNumberingAfterBreak="0">
    <w:nsid w:val="5BC44864"/>
    <w:multiLevelType w:val="hybridMultilevel"/>
    <w:tmpl w:val="E91C69B6"/>
    <w:lvl w:ilvl="0" w:tplc="2CD0939A">
      <w:start w:val="1"/>
      <w:numFmt w:val="upperRoman"/>
      <w:lvlText w:val="%1."/>
      <w:lvlJc w:val="left"/>
      <w:pPr>
        <w:tabs>
          <w:tab w:val="num" w:pos="1080"/>
        </w:tabs>
        <w:ind w:left="1080" w:hanging="720"/>
      </w:pPr>
    </w:lvl>
    <w:lvl w:ilvl="1" w:tplc="0C070019">
      <w:start w:val="1"/>
      <w:numFmt w:val="lowerLetter"/>
      <w:lvlText w:val="%2."/>
      <w:lvlJc w:val="left"/>
      <w:pPr>
        <w:tabs>
          <w:tab w:val="num" w:pos="1440"/>
        </w:tabs>
        <w:ind w:left="1440" w:hanging="360"/>
      </w:pPr>
    </w:lvl>
    <w:lvl w:ilvl="2" w:tplc="0C07001B">
      <w:start w:val="1"/>
      <w:numFmt w:val="lowerRoman"/>
      <w:lvlText w:val="%3."/>
      <w:lvlJc w:val="right"/>
      <w:pPr>
        <w:tabs>
          <w:tab w:val="num" w:pos="2160"/>
        </w:tabs>
        <w:ind w:left="2160" w:hanging="180"/>
      </w:pPr>
    </w:lvl>
    <w:lvl w:ilvl="3" w:tplc="0C07000F">
      <w:start w:val="1"/>
      <w:numFmt w:val="decimal"/>
      <w:lvlText w:val="%4."/>
      <w:lvlJc w:val="left"/>
      <w:pPr>
        <w:tabs>
          <w:tab w:val="num" w:pos="2880"/>
        </w:tabs>
        <w:ind w:left="2880" w:hanging="360"/>
      </w:pPr>
    </w:lvl>
    <w:lvl w:ilvl="4" w:tplc="0C070019">
      <w:start w:val="1"/>
      <w:numFmt w:val="lowerLetter"/>
      <w:lvlText w:val="%5."/>
      <w:lvlJc w:val="left"/>
      <w:pPr>
        <w:tabs>
          <w:tab w:val="num" w:pos="3600"/>
        </w:tabs>
        <w:ind w:left="3600" w:hanging="360"/>
      </w:pPr>
    </w:lvl>
    <w:lvl w:ilvl="5" w:tplc="0C07001B">
      <w:start w:val="1"/>
      <w:numFmt w:val="lowerRoman"/>
      <w:lvlText w:val="%6."/>
      <w:lvlJc w:val="right"/>
      <w:pPr>
        <w:tabs>
          <w:tab w:val="num" w:pos="4320"/>
        </w:tabs>
        <w:ind w:left="4320" w:hanging="180"/>
      </w:pPr>
    </w:lvl>
    <w:lvl w:ilvl="6" w:tplc="0C07000F">
      <w:start w:val="1"/>
      <w:numFmt w:val="decimal"/>
      <w:lvlText w:val="%7."/>
      <w:lvlJc w:val="left"/>
      <w:pPr>
        <w:tabs>
          <w:tab w:val="num" w:pos="5040"/>
        </w:tabs>
        <w:ind w:left="5040" w:hanging="360"/>
      </w:pPr>
    </w:lvl>
    <w:lvl w:ilvl="7" w:tplc="0C070019">
      <w:start w:val="1"/>
      <w:numFmt w:val="lowerLetter"/>
      <w:lvlText w:val="%8."/>
      <w:lvlJc w:val="left"/>
      <w:pPr>
        <w:tabs>
          <w:tab w:val="num" w:pos="5760"/>
        </w:tabs>
        <w:ind w:left="5760" w:hanging="360"/>
      </w:pPr>
    </w:lvl>
    <w:lvl w:ilvl="8" w:tplc="0C07001B">
      <w:start w:val="1"/>
      <w:numFmt w:val="lowerRoman"/>
      <w:lvlText w:val="%9."/>
      <w:lvlJc w:val="right"/>
      <w:pPr>
        <w:tabs>
          <w:tab w:val="num" w:pos="6480"/>
        </w:tabs>
        <w:ind w:left="6480" w:hanging="180"/>
      </w:pPr>
    </w:lvl>
  </w:abstractNum>
  <w:abstractNum w:abstractNumId="28" w15:restartNumberingAfterBreak="0">
    <w:nsid w:val="5BD30404"/>
    <w:multiLevelType w:val="hybridMultilevel"/>
    <w:tmpl w:val="807A30D4"/>
    <w:lvl w:ilvl="0" w:tplc="63B81000">
      <w:numFmt w:val="bullet"/>
      <w:lvlText w:val="-"/>
      <w:lvlJc w:val="left"/>
      <w:pPr>
        <w:ind w:left="720" w:hanging="360"/>
      </w:pPr>
      <w:rPr>
        <w:rFonts w:ascii="Arial" w:eastAsia="Times New Roman" w:hAnsi="Arial"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605C00FC"/>
    <w:multiLevelType w:val="hybridMultilevel"/>
    <w:tmpl w:val="E63418D6"/>
    <w:lvl w:ilvl="0" w:tplc="63B81000">
      <w:numFmt w:val="bullet"/>
      <w:lvlText w:val="-"/>
      <w:lvlJc w:val="left"/>
      <w:pPr>
        <w:ind w:left="360" w:hanging="360"/>
      </w:pPr>
      <w:rPr>
        <w:rFonts w:ascii="Arial" w:eastAsia="Times New Roman" w:hAnsi="Arial" w:cs="Times New Roman"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0" w15:restartNumberingAfterBreak="0">
    <w:nsid w:val="66ED6D75"/>
    <w:multiLevelType w:val="hybridMultilevel"/>
    <w:tmpl w:val="CB5C4110"/>
    <w:lvl w:ilvl="0" w:tplc="0E10D9BC">
      <w:start w:val="1"/>
      <w:numFmt w:val="bullet"/>
      <w:lvlText w:val=""/>
      <w:lvlJc w:val="left"/>
      <w:pPr>
        <w:ind w:left="720" w:hanging="360"/>
      </w:pPr>
      <w:rPr>
        <w:rFonts w:ascii="Symbol" w:hAnsi="Symbol" w:hint="default"/>
        <w:b/>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6A161108"/>
    <w:multiLevelType w:val="hybridMultilevel"/>
    <w:tmpl w:val="7E2A913E"/>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2" w15:restartNumberingAfterBreak="0">
    <w:nsid w:val="6DA6374C"/>
    <w:multiLevelType w:val="hybridMultilevel"/>
    <w:tmpl w:val="54F24BD2"/>
    <w:lvl w:ilvl="0" w:tplc="92147AB2">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711D2D02"/>
    <w:multiLevelType w:val="hybridMultilevel"/>
    <w:tmpl w:val="7E2A913E"/>
    <w:lvl w:ilvl="0" w:tplc="3C120C34">
      <w:start w:val="1"/>
      <w:numFmt w:val="decimal"/>
      <w:lvlText w:val="%1."/>
      <w:lvlJc w:val="left"/>
      <w:pPr>
        <w:ind w:left="360" w:hanging="360"/>
      </w:pPr>
      <w:rPr>
        <w:rFonts w:hint="default"/>
        <w:b/>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4" w15:restartNumberingAfterBreak="0">
    <w:nsid w:val="73320350"/>
    <w:multiLevelType w:val="hybridMultilevel"/>
    <w:tmpl w:val="756E77F2"/>
    <w:lvl w:ilvl="0" w:tplc="3CD63650">
      <w:start w:val="1"/>
      <w:numFmt w:val="decimal"/>
      <w:lvlText w:val="%1."/>
      <w:lvlJc w:val="left"/>
      <w:pPr>
        <w:ind w:left="360" w:hanging="360"/>
      </w:pPr>
      <w:rPr>
        <w:b/>
      </w:rPr>
    </w:lvl>
    <w:lvl w:ilvl="1" w:tplc="0C070019" w:tentative="1">
      <w:start w:val="1"/>
      <w:numFmt w:val="lowerLetter"/>
      <w:lvlText w:val="%2."/>
      <w:lvlJc w:val="left"/>
      <w:pPr>
        <w:ind w:left="873" w:hanging="360"/>
      </w:pPr>
    </w:lvl>
    <w:lvl w:ilvl="2" w:tplc="0C07001B">
      <w:start w:val="1"/>
      <w:numFmt w:val="lowerRoman"/>
      <w:lvlText w:val="%3."/>
      <w:lvlJc w:val="right"/>
      <w:pPr>
        <w:ind w:left="1593" w:hanging="180"/>
      </w:pPr>
    </w:lvl>
    <w:lvl w:ilvl="3" w:tplc="0C07000F" w:tentative="1">
      <w:start w:val="1"/>
      <w:numFmt w:val="decimal"/>
      <w:lvlText w:val="%4."/>
      <w:lvlJc w:val="left"/>
      <w:pPr>
        <w:ind w:left="2313" w:hanging="360"/>
      </w:pPr>
    </w:lvl>
    <w:lvl w:ilvl="4" w:tplc="0C070019" w:tentative="1">
      <w:start w:val="1"/>
      <w:numFmt w:val="lowerLetter"/>
      <w:lvlText w:val="%5."/>
      <w:lvlJc w:val="left"/>
      <w:pPr>
        <w:ind w:left="3033" w:hanging="360"/>
      </w:pPr>
    </w:lvl>
    <w:lvl w:ilvl="5" w:tplc="0C07001B" w:tentative="1">
      <w:start w:val="1"/>
      <w:numFmt w:val="lowerRoman"/>
      <w:lvlText w:val="%6."/>
      <w:lvlJc w:val="right"/>
      <w:pPr>
        <w:ind w:left="3753" w:hanging="180"/>
      </w:pPr>
    </w:lvl>
    <w:lvl w:ilvl="6" w:tplc="0C07000F" w:tentative="1">
      <w:start w:val="1"/>
      <w:numFmt w:val="decimal"/>
      <w:lvlText w:val="%7."/>
      <w:lvlJc w:val="left"/>
      <w:pPr>
        <w:ind w:left="4473" w:hanging="360"/>
      </w:pPr>
    </w:lvl>
    <w:lvl w:ilvl="7" w:tplc="0C070019" w:tentative="1">
      <w:start w:val="1"/>
      <w:numFmt w:val="lowerLetter"/>
      <w:lvlText w:val="%8."/>
      <w:lvlJc w:val="left"/>
      <w:pPr>
        <w:ind w:left="5193" w:hanging="360"/>
      </w:pPr>
    </w:lvl>
    <w:lvl w:ilvl="8" w:tplc="0C07001B" w:tentative="1">
      <w:start w:val="1"/>
      <w:numFmt w:val="lowerRoman"/>
      <w:lvlText w:val="%9."/>
      <w:lvlJc w:val="right"/>
      <w:pPr>
        <w:ind w:left="5913" w:hanging="180"/>
      </w:pPr>
    </w:lvl>
  </w:abstractNum>
  <w:abstractNum w:abstractNumId="35" w15:restartNumberingAfterBreak="0">
    <w:nsid w:val="743033A1"/>
    <w:multiLevelType w:val="hybridMultilevel"/>
    <w:tmpl w:val="1D662EE2"/>
    <w:lvl w:ilvl="0" w:tplc="63B81000">
      <w:numFmt w:val="bullet"/>
      <w:lvlText w:val="-"/>
      <w:lvlJc w:val="left"/>
      <w:pPr>
        <w:ind w:left="754" w:hanging="360"/>
      </w:pPr>
      <w:rPr>
        <w:rFonts w:ascii="Arial" w:eastAsia="Times New Roman" w:hAnsi="Arial" w:cs="Times New Roman" w:hint="default"/>
      </w:rPr>
    </w:lvl>
    <w:lvl w:ilvl="1" w:tplc="24228F06">
      <w:numFmt w:val="bullet"/>
      <w:lvlText w:val="–"/>
      <w:lvlJc w:val="left"/>
      <w:pPr>
        <w:ind w:left="1474" w:hanging="360"/>
      </w:pPr>
      <w:rPr>
        <w:rFonts w:ascii="Arial" w:eastAsia="Times New Roman" w:hAnsi="Arial" w:cs="Arial" w:hint="default"/>
      </w:rPr>
    </w:lvl>
    <w:lvl w:ilvl="2" w:tplc="0C070005" w:tentative="1">
      <w:start w:val="1"/>
      <w:numFmt w:val="bullet"/>
      <w:lvlText w:val=""/>
      <w:lvlJc w:val="left"/>
      <w:pPr>
        <w:ind w:left="2194" w:hanging="360"/>
      </w:pPr>
      <w:rPr>
        <w:rFonts w:ascii="Wingdings" w:hAnsi="Wingdings" w:hint="default"/>
      </w:rPr>
    </w:lvl>
    <w:lvl w:ilvl="3" w:tplc="0C070001" w:tentative="1">
      <w:start w:val="1"/>
      <w:numFmt w:val="bullet"/>
      <w:lvlText w:val=""/>
      <w:lvlJc w:val="left"/>
      <w:pPr>
        <w:ind w:left="2914" w:hanging="360"/>
      </w:pPr>
      <w:rPr>
        <w:rFonts w:ascii="Symbol" w:hAnsi="Symbol" w:hint="default"/>
      </w:rPr>
    </w:lvl>
    <w:lvl w:ilvl="4" w:tplc="0C070003" w:tentative="1">
      <w:start w:val="1"/>
      <w:numFmt w:val="bullet"/>
      <w:lvlText w:val="o"/>
      <w:lvlJc w:val="left"/>
      <w:pPr>
        <w:ind w:left="3634" w:hanging="360"/>
      </w:pPr>
      <w:rPr>
        <w:rFonts w:ascii="Courier New" w:hAnsi="Courier New" w:cs="Courier New" w:hint="default"/>
      </w:rPr>
    </w:lvl>
    <w:lvl w:ilvl="5" w:tplc="0C070005" w:tentative="1">
      <w:start w:val="1"/>
      <w:numFmt w:val="bullet"/>
      <w:lvlText w:val=""/>
      <w:lvlJc w:val="left"/>
      <w:pPr>
        <w:ind w:left="4354" w:hanging="360"/>
      </w:pPr>
      <w:rPr>
        <w:rFonts w:ascii="Wingdings" w:hAnsi="Wingdings" w:hint="default"/>
      </w:rPr>
    </w:lvl>
    <w:lvl w:ilvl="6" w:tplc="0C070001" w:tentative="1">
      <w:start w:val="1"/>
      <w:numFmt w:val="bullet"/>
      <w:lvlText w:val=""/>
      <w:lvlJc w:val="left"/>
      <w:pPr>
        <w:ind w:left="5074" w:hanging="360"/>
      </w:pPr>
      <w:rPr>
        <w:rFonts w:ascii="Symbol" w:hAnsi="Symbol" w:hint="default"/>
      </w:rPr>
    </w:lvl>
    <w:lvl w:ilvl="7" w:tplc="0C070003" w:tentative="1">
      <w:start w:val="1"/>
      <w:numFmt w:val="bullet"/>
      <w:lvlText w:val="o"/>
      <w:lvlJc w:val="left"/>
      <w:pPr>
        <w:ind w:left="5794" w:hanging="360"/>
      </w:pPr>
      <w:rPr>
        <w:rFonts w:ascii="Courier New" w:hAnsi="Courier New" w:cs="Courier New" w:hint="default"/>
      </w:rPr>
    </w:lvl>
    <w:lvl w:ilvl="8" w:tplc="0C070005" w:tentative="1">
      <w:start w:val="1"/>
      <w:numFmt w:val="bullet"/>
      <w:lvlText w:val=""/>
      <w:lvlJc w:val="left"/>
      <w:pPr>
        <w:ind w:left="6514" w:hanging="360"/>
      </w:pPr>
      <w:rPr>
        <w:rFonts w:ascii="Wingdings" w:hAnsi="Wingdings" w:hint="default"/>
      </w:rPr>
    </w:lvl>
  </w:abstractNum>
  <w:abstractNum w:abstractNumId="36" w15:restartNumberingAfterBreak="0">
    <w:nsid w:val="75186D31"/>
    <w:multiLevelType w:val="hybridMultilevel"/>
    <w:tmpl w:val="93EEB44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7B4554FB"/>
    <w:multiLevelType w:val="hybridMultilevel"/>
    <w:tmpl w:val="E69A2CF6"/>
    <w:lvl w:ilvl="0" w:tplc="3C120C34">
      <w:start w:val="1"/>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7C94075E"/>
    <w:multiLevelType w:val="hybridMultilevel"/>
    <w:tmpl w:val="B582E980"/>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num w:numId="1" w16cid:durableId="17516524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3942924">
    <w:abstractNumId w:val="27"/>
  </w:num>
  <w:num w:numId="3" w16cid:durableId="880895608">
    <w:abstractNumId w:val="5"/>
  </w:num>
  <w:num w:numId="4" w16cid:durableId="475299436">
    <w:abstractNumId w:val="0"/>
  </w:num>
  <w:num w:numId="5" w16cid:durableId="402488952">
    <w:abstractNumId w:val="16"/>
  </w:num>
  <w:num w:numId="6" w16cid:durableId="693193265">
    <w:abstractNumId w:val="35"/>
  </w:num>
  <w:num w:numId="7" w16cid:durableId="1277717145">
    <w:abstractNumId w:val="7"/>
  </w:num>
  <w:num w:numId="8" w16cid:durableId="1542865510">
    <w:abstractNumId w:val="18"/>
  </w:num>
  <w:num w:numId="9" w16cid:durableId="1111360171">
    <w:abstractNumId w:val="9"/>
  </w:num>
  <w:num w:numId="10" w16cid:durableId="294990880">
    <w:abstractNumId w:val="32"/>
  </w:num>
  <w:num w:numId="11" w16cid:durableId="568662338">
    <w:abstractNumId w:val="30"/>
  </w:num>
  <w:num w:numId="12" w16cid:durableId="1699306392">
    <w:abstractNumId w:val="21"/>
  </w:num>
  <w:num w:numId="13" w16cid:durableId="50083416">
    <w:abstractNumId w:val="12"/>
  </w:num>
  <w:num w:numId="14" w16cid:durableId="448747897">
    <w:abstractNumId w:val="36"/>
  </w:num>
  <w:num w:numId="15" w16cid:durableId="849025040">
    <w:abstractNumId w:val="17"/>
  </w:num>
  <w:num w:numId="16" w16cid:durableId="340739573">
    <w:abstractNumId w:val="37"/>
  </w:num>
  <w:num w:numId="17" w16cid:durableId="788860757">
    <w:abstractNumId w:val="33"/>
  </w:num>
  <w:num w:numId="18" w16cid:durableId="2072187174">
    <w:abstractNumId w:val="20"/>
  </w:num>
  <w:num w:numId="19" w16cid:durableId="755831257">
    <w:abstractNumId w:val="23"/>
  </w:num>
  <w:num w:numId="20" w16cid:durableId="1642882557">
    <w:abstractNumId w:val="10"/>
  </w:num>
  <w:num w:numId="21" w16cid:durableId="2112507056">
    <w:abstractNumId w:val="13"/>
  </w:num>
  <w:num w:numId="22" w16cid:durableId="745806764">
    <w:abstractNumId w:val="6"/>
  </w:num>
  <w:num w:numId="23" w16cid:durableId="456222772">
    <w:abstractNumId w:val="31"/>
  </w:num>
  <w:num w:numId="24" w16cid:durableId="12078011">
    <w:abstractNumId w:val="19"/>
  </w:num>
  <w:num w:numId="25" w16cid:durableId="1571648326">
    <w:abstractNumId w:val="29"/>
  </w:num>
  <w:num w:numId="26" w16cid:durableId="1322345136">
    <w:abstractNumId w:val="8"/>
  </w:num>
  <w:num w:numId="27" w16cid:durableId="1566719823">
    <w:abstractNumId w:val="14"/>
  </w:num>
  <w:num w:numId="28" w16cid:durableId="1579559822">
    <w:abstractNumId w:val="38"/>
  </w:num>
  <w:num w:numId="29" w16cid:durableId="937641884">
    <w:abstractNumId w:val="4"/>
  </w:num>
  <w:num w:numId="30" w16cid:durableId="1987002376">
    <w:abstractNumId w:val="28"/>
  </w:num>
  <w:num w:numId="31" w16cid:durableId="1851870653">
    <w:abstractNumId w:val="15"/>
  </w:num>
  <w:num w:numId="32" w16cid:durableId="1049189241">
    <w:abstractNumId w:val="34"/>
  </w:num>
  <w:num w:numId="33" w16cid:durableId="1642880150">
    <w:abstractNumId w:val="1"/>
  </w:num>
  <w:num w:numId="34" w16cid:durableId="1960603093">
    <w:abstractNumId w:val="11"/>
  </w:num>
  <w:num w:numId="35" w16cid:durableId="1673531470">
    <w:abstractNumId w:val="3"/>
  </w:num>
  <w:num w:numId="36" w16cid:durableId="1102728278">
    <w:abstractNumId w:val="26"/>
  </w:num>
  <w:num w:numId="37" w16cid:durableId="570236483">
    <w:abstractNumId w:val="2"/>
  </w:num>
  <w:num w:numId="38" w16cid:durableId="1120993608">
    <w:abstractNumId w:val="24"/>
  </w:num>
  <w:num w:numId="39" w16cid:durableId="1347903047">
    <w:abstractNumId w:val="25"/>
  </w:num>
  <w:num w:numId="40" w16cid:durableId="19564034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9"/>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729"/>
    <w:rsid w:val="0000438F"/>
    <w:rsid w:val="00006931"/>
    <w:rsid w:val="0001359C"/>
    <w:rsid w:val="00015693"/>
    <w:rsid w:val="00017BB1"/>
    <w:rsid w:val="00024FFC"/>
    <w:rsid w:val="000353FD"/>
    <w:rsid w:val="000378C0"/>
    <w:rsid w:val="00040ACF"/>
    <w:rsid w:val="00042D87"/>
    <w:rsid w:val="000521AF"/>
    <w:rsid w:val="000546E6"/>
    <w:rsid w:val="00055E2D"/>
    <w:rsid w:val="00055E64"/>
    <w:rsid w:val="00056604"/>
    <w:rsid w:val="00061E8D"/>
    <w:rsid w:val="000722D4"/>
    <w:rsid w:val="000828C0"/>
    <w:rsid w:val="00091910"/>
    <w:rsid w:val="000A2AC7"/>
    <w:rsid w:val="000C25D8"/>
    <w:rsid w:val="000C49D3"/>
    <w:rsid w:val="000D7F69"/>
    <w:rsid w:val="000F58B0"/>
    <w:rsid w:val="000F6455"/>
    <w:rsid w:val="001036E4"/>
    <w:rsid w:val="00107067"/>
    <w:rsid w:val="001147E1"/>
    <w:rsid w:val="00114DA2"/>
    <w:rsid w:val="001170F0"/>
    <w:rsid w:val="00127084"/>
    <w:rsid w:val="001317D6"/>
    <w:rsid w:val="00131C6F"/>
    <w:rsid w:val="001400AC"/>
    <w:rsid w:val="0014143D"/>
    <w:rsid w:val="00151644"/>
    <w:rsid w:val="00166F3B"/>
    <w:rsid w:val="00175105"/>
    <w:rsid w:val="00181E6D"/>
    <w:rsid w:val="00182860"/>
    <w:rsid w:val="00183302"/>
    <w:rsid w:val="00184244"/>
    <w:rsid w:val="001876E0"/>
    <w:rsid w:val="00191F72"/>
    <w:rsid w:val="001A1533"/>
    <w:rsid w:val="001A2D35"/>
    <w:rsid w:val="001A32B3"/>
    <w:rsid w:val="001B0670"/>
    <w:rsid w:val="001B1FAB"/>
    <w:rsid w:val="001B3E49"/>
    <w:rsid w:val="001B7261"/>
    <w:rsid w:val="001B7693"/>
    <w:rsid w:val="001C5729"/>
    <w:rsid w:val="001D73E9"/>
    <w:rsid w:val="001E006D"/>
    <w:rsid w:val="001F1CC8"/>
    <w:rsid w:val="001F2634"/>
    <w:rsid w:val="001F79C2"/>
    <w:rsid w:val="002000C4"/>
    <w:rsid w:val="00211633"/>
    <w:rsid w:val="00216561"/>
    <w:rsid w:val="00225FD9"/>
    <w:rsid w:val="0023312A"/>
    <w:rsid w:val="00236C35"/>
    <w:rsid w:val="00242019"/>
    <w:rsid w:val="00245B97"/>
    <w:rsid w:val="00245C47"/>
    <w:rsid w:val="0026272D"/>
    <w:rsid w:val="00263938"/>
    <w:rsid w:val="00266D3D"/>
    <w:rsid w:val="0027137B"/>
    <w:rsid w:val="002740C3"/>
    <w:rsid w:val="00283AF3"/>
    <w:rsid w:val="00286AA3"/>
    <w:rsid w:val="0029000D"/>
    <w:rsid w:val="00297EAE"/>
    <w:rsid w:val="002A5BCB"/>
    <w:rsid w:val="002A6D92"/>
    <w:rsid w:val="002A7A03"/>
    <w:rsid w:val="002B37E8"/>
    <w:rsid w:val="002C02C9"/>
    <w:rsid w:val="002C3FB6"/>
    <w:rsid w:val="002C4729"/>
    <w:rsid w:val="002C56B7"/>
    <w:rsid w:val="002D1E5C"/>
    <w:rsid w:val="002D2095"/>
    <w:rsid w:val="002D2195"/>
    <w:rsid w:val="002D3098"/>
    <w:rsid w:val="002D5132"/>
    <w:rsid w:val="002D5321"/>
    <w:rsid w:val="002D5995"/>
    <w:rsid w:val="002D70DD"/>
    <w:rsid w:val="002E100F"/>
    <w:rsid w:val="002E2727"/>
    <w:rsid w:val="002F2448"/>
    <w:rsid w:val="002F7B75"/>
    <w:rsid w:val="003007E9"/>
    <w:rsid w:val="00300A8E"/>
    <w:rsid w:val="0030243B"/>
    <w:rsid w:val="003078B7"/>
    <w:rsid w:val="00312A39"/>
    <w:rsid w:val="00314851"/>
    <w:rsid w:val="00317562"/>
    <w:rsid w:val="00317969"/>
    <w:rsid w:val="00317E68"/>
    <w:rsid w:val="00320798"/>
    <w:rsid w:val="00322024"/>
    <w:rsid w:val="003319EC"/>
    <w:rsid w:val="0033276C"/>
    <w:rsid w:val="003336B2"/>
    <w:rsid w:val="00334A97"/>
    <w:rsid w:val="00336E1A"/>
    <w:rsid w:val="00342C4E"/>
    <w:rsid w:val="00343A81"/>
    <w:rsid w:val="00350EDE"/>
    <w:rsid w:val="00350F17"/>
    <w:rsid w:val="00356BBC"/>
    <w:rsid w:val="00356F83"/>
    <w:rsid w:val="0035780A"/>
    <w:rsid w:val="00360F4E"/>
    <w:rsid w:val="00362C87"/>
    <w:rsid w:val="003700CE"/>
    <w:rsid w:val="0037013C"/>
    <w:rsid w:val="00370F5A"/>
    <w:rsid w:val="00375A51"/>
    <w:rsid w:val="00385C5D"/>
    <w:rsid w:val="00387693"/>
    <w:rsid w:val="003929FB"/>
    <w:rsid w:val="00394611"/>
    <w:rsid w:val="00394959"/>
    <w:rsid w:val="003A00D4"/>
    <w:rsid w:val="003A0C8D"/>
    <w:rsid w:val="003A45DD"/>
    <w:rsid w:val="003A72BD"/>
    <w:rsid w:val="003A73DD"/>
    <w:rsid w:val="003A7F86"/>
    <w:rsid w:val="003B4621"/>
    <w:rsid w:val="003B519D"/>
    <w:rsid w:val="003B7BCF"/>
    <w:rsid w:val="003C419B"/>
    <w:rsid w:val="003C628C"/>
    <w:rsid w:val="003D3582"/>
    <w:rsid w:val="003E2F41"/>
    <w:rsid w:val="00404EE6"/>
    <w:rsid w:val="00406ABF"/>
    <w:rsid w:val="0041236B"/>
    <w:rsid w:val="0041306C"/>
    <w:rsid w:val="00414BED"/>
    <w:rsid w:val="0041576C"/>
    <w:rsid w:val="00417826"/>
    <w:rsid w:val="0042062F"/>
    <w:rsid w:val="004229D9"/>
    <w:rsid w:val="004313C5"/>
    <w:rsid w:val="00436107"/>
    <w:rsid w:val="004439D0"/>
    <w:rsid w:val="00455174"/>
    <w:rsid w:val="00455D29"/>
    <w:rsid w:val="00457072"/>
    <w:rsid w:val="00457249"/>
    <w:rsid w:val="00466BC6"/>
    <w:rsid w:val="0047618A"/>
    <w:rsid w:val="00480260"/>
    <w:rsid w:val="00480F35"/>
    <w:rsid w:val="00485451"/>
    <w:rsid w:val="004910A3"/>
    <w:rsid w:val="004925CC"/>
    <w:rsid w:val="00497050"/>
    <w:rsid w:val="004A290E"/>
    <w:rsid w:val="004A2E3A"/>
    <w:rsid w:val="004A40DC"/>
    <w:rsid w:val="004B54A4"/>
    <w:rsid w:val="004B61DF"/>
    <w:rsid w:val="004C5C14"/>
    <w:rsid w:val="004E1763"/>
    <w:rsid w:val="004E76B6"/>
    <w:rsid w:val="004F2F77"/>
    <w:rsid w:val="004F4C19"/>
    <w:rsid w:val="00515A31"/>
    <w:rsid w:val="005170A5"/>
    <w:rsid w:val="00520DAC"/>
    <w:rsid w:val="005236BE"/>
    <w:rsid w:val="005309B0"/>
    <w:rsid w:val="005316B9"/>
    <w:rsid w:val="005376E9"/>
    <w:rsid w:val="00537EFA"/>
    <w:rsid w:val="00541131"/>
    <w:rsid w:val="00541CCF"/>
    <w:rsid w:val="005448C0"/>
    <w:rsid w:val="00546165"/>
    <w:rsid w:val="00550481"/>
    <w:rsid w:val="00553C40"/>
    <w:rsid w:val="005669D0"/>
    <w:rsid w:val="00566E67"/>
    <w:rsid w:val="00583E6A"/>
    <w:rsid w:val="005927C0"/>
    <w:rsid w:val="00593B11"/>
    <w:rsid w:val="005A31FB"/>
    <w:rsid w:val="005B214C"/>
    <w:rsid w:val="005D117D"/>
    <w:rsid w:val="005E0C76"/>
    <w:rsid w:val="005E511D"/>
    <w:rsid w:val="005F2F94"/>
    <w:rsid w:val="0060051E"/>
    <w:rsid w:val="00600DE5"/>
    <w:rsid w:val="00604A7D"/>
    <w:rsid w:val="00605969"/>
    <w:rsid w:val="00610653"/>
    <w:rsid w:val="00614026"/>
    <w:rsid w:val="00616228"/>
    <w:rsid w:val="0062569C"/>
    <w:rsid w:val="006264D9"/>
    <w:rsid w:val="00631806"/>
    <w:rsid w:val="0064027C"/>
    <w:rsid w:val="00640E63"/>
    <w:rsid w:val="00646518"/>
    <w:rsid w:val="00647BD6"/>
    <w:rsid w:val="00654EBB"/>
    <w:rsid w:val="00662A6A"/>
    <w:rsid w:val="00662B52"/>
    <w:rsid w:val="00667943"/>
    <w:rsid w:val="00682D17"/>
    <w:rsid w:val="0068542C"/>
    <w:rsid w:val="00685E66"/>
    <w:rsid w:val="006908DD"/>
    <w:rsid w:val="00694CA7"/>
    <w:rsid w:val="006956AF"/>
    <w:rsid w:val="006A2C29"/>
    <w:rsid w:val="006A7066"/>
    <w:rsid w:val="006C32B0"/>
    <w:rsid w:val="006D41FB"/>
    <w:rsid w:val="006D71B0"/>
    <w:rsid w:val="006D7A67"/>
    <w:rsid w:val="006E14F5"/>
    <w:rsid w:val="006E7F02"/>
    <w:rsid w:val="006F22F2"/>
    <w:rsid w:val="006F6382"/>
    <w:rsid w:val="006F748F"/>
    <w:rsid w:val="006F7A29"/>
    <w:rsid w:val="00713BEB"/>
    <w:rsid w:val="00716718"/>
    <w:rsid w:val="00716FE6"/>
    <w:rsid w:val="007217B0"/>
    <w:rsid w:val="00727548"/>
    <w:rsid w:val="00727FEF"/>
    <w:rsid w:val="007302E2"/>
    <w:rsid w:val="00730AC0"/>
    <w:rsid w:val="00740B89"/>
    <w:rsid w:val="00742D64"/>
    <w:rsid w:val="00750506"/>
    <w:rsid w:val="0075444F"/>
    <w:rsid w:val="00754536"/>
    <w:rsid w:val="00755907"/>
    <w:rsid w:val="00760441"/>
    <w:rsid w:val="00762D86"/>
    <w:rsid w:val="00765C8B"/>
    <w:rsid w:val="00766022"/>
    <w:rsid w:val="00770489"/>
    <w:rsid w:val="00776FBD"/>
    <w:rsid w:val="00780DB3"/>
    <w:rsid w:val="00792441"/>
    <w:rsid w:val="007926FA"/>
    <w:rsid w:val="00796404"/>
    <w:rsid w:val="007A675E"/>
    <w:rsid w:val="007B74B5"/>
    <w:rsid w:val="007B7F45"/>
    <w:rsid w:val="007C5368"/>
    <w:rsid w:val="007C5DF4"/>
    <w:rsid w:val="007C65B4"/>
    <w:rsid w:val="007D068B"/>
    <w:rsid w:val="007D06F2"/>
    <w:rsid w:val="007D325D"/>
    <w:rsid w:val="007E081E"/>
    <w:rsid w:val="007F0274"/>
    <w:rsid w:val="007F3516"/>
    <w:rsid w:val="007F4186"/>
    <w:rsid w:val="00801AD1"/>
    <w:rsid w:val="00804A70"/>
    <w:rsid w:val="00806CC0"/>
    <w:rsid w:val="00817C84"/>
    <w:rsid w:val="00820A7B"/>
    <w:rsid w:val="00825FD2"/>
    <w:rsid w:val="00827C87"/>
    <w:rsid w:val="008338C3"/>
    <w:rsid w:val="0083435D"/>
    <w:rsid w:val="008438FA"/>
    <w:rsid w:val="00845885"/>
    <w:rsid w:val="00847BA2"/>
    <w:rsid w:val="00850337"/>
    <w:rsid w:val="008563A3"/>
    <w:rsid w:val="00857167"/>
    <w:rsid w:val="00866FC2"/>
    <w:rsid w:val="008737AA"/>
    <w:rsid w:val="00873FDA"/>
    <w:rsid w:val="00881CA5"/>
    <w:rsid w:val="00884A78"/>
    <w:rsid w:val="008924BA"/>
    <w:rsid w:val="008A1DE6"/>
    <w:rsid w:val="008B0DE7"/>
    <w:rsid w:val="008B5566"/>
    <w:rsid w:val="008D276D"/>
    <w:rsid w:val="008D6F50"/>
    <w:rsid w:val="008D7DF9"/>
    <w:rsid w:val="008E0A05"/>
    <w:rsid w:val="008F107E"/>
    <w:rsid w:val="008F31F9"/>
    <w:rsid w:val="008F4C45"/>
    <w:rsid w:val="008F75BC"/>
    <w:rsid w:val="00905F9E"/>
    <w:rsid w:val="00915711"/>
    <w:rsid w:val="009210EA"/>
    <w:rsid w:val="009236D8"/>
    <w:rsid w:val="009373E3"/>
    <w:rsid w:val="00943C03"/>
    <w:rsid w:val="009441E6"/>
    <w:rsid w:val="00950B32"/>
    <w:rsid w:val="00952D40"/>
    <w:rsid w:val="009542F9"/>
    <w:rsid w:val="009604D7"/>
    <w:rsid w:val="00960A24"/>
    <w:rsid w:val="00974B67"/>
    <w:rsid w:val="00987089"/>
    <w:rsid w:val="009944D4"/>
    <w:rsid w:val="009A00A3"/>
    <w:rsid w:val="009A1139"/>
    <w:rsid w:val="009A4091"/>
    <w:rsid w:val="009A7361"/>
    <w:rsid w:val="009B01B2"/>
    <w:rsid w:val="009B04D9"/>
    <w:rsid w:val="009B27AE"/>
    <w:rsid w:val="009B4342"/>
    <w:rsid w:val="009B47EC"/>
    <w:rsid w:val="009B7DD1"/>
    <w:rsid w:val="009D2904"/>
    <w:rsid w:val="009D691E"/>
    <w:rsid w:val="009D6D4C"/>
    <w:rsid w:val="009E2B7B"/>
    <w:rsid w:val="009E352B"/>
    <w:rsid w:val="009E5713"/>
    <w:rsid w:val="009F3B14"/>
    <w:rsid w:val="009F3C88"/>
    <w:rsid w:val="009F6F30"/>
    <w:rsid w:val="00A02002"/>
    <w:rsid w:val="00A0481B"/>
    <w:rsid w:val="00A07676"/>
    <w:rsid w:val="00A14C2A"/>
    <w:rsid w:val="00A327A8"/>
    <w:rsid w:val="00A3436D"/>
    <w:rsid w:val="00A4459F"/>
    <w:rsid w:val="00A53A9B"/>
    <w:rsid w:val="00A65A87"/>
    <w:rsid w:val="00A66CAB"/>
    <w:rsid w:val="00A76ED9"/>
    <w:rsid w:val="00A8200C"/>
    <w:rsid w:val="00A85A02"/>
    <w:rsid w:val="00A87B09"/>
    <w:rsid w:val="00AA453B"/>
    <w:rsid w:val="00AA6506"/>
    <w:rsid w:val="00AA6DBE"/>
    <w:rsid w:val="00AB1A14"/>
    <w:rsid w:val="00AC728D"/>
    <w:rsid w:val="00AD45D1"/>
    <w:rsid w:val="00AE62BA"/>
    <w:rsid w:val="00B006C0"/>
    <w:rsid w:val="00B06D0C"/>
    <w:rsid w:val="00B17AD7"/>
    <w:rsid w:val="00B20AB2"/>
    <w:rsid w:val="00B23911"/>
    <w:rsid w:val="00B3011D"/>
    <w:rsid w:val="00B3061D"/>
    <w:rsid w:val="00B33B7D"/>
    <w:rsid w:val="00B436E3"/>
    <w:rsid w:val="00B4647E"/>
    <w:rsid w:val="00B56C95"/>
    <w:rsid w:val="00B574D1"/>
    <w:rsid w:val="00B63B24"/>
    <w:rsid w:val="00B668EA"/>
    <w:rsid w:val="00B7166E"/>
    <w:rsid w:val="00B77FB8"/>
    <w:rsid w:val="00B835C3"/>
    <w:rsid w:val="00B86E0D"/>
    <w:rsid w:val="00B90E8F"/>
    <w:rsid w:val="00B926F5"/>
    <w:rsid w:val="00BA1307"/>
    <w:rsid w:val="00BA2152"/>
    <w:rsid w:val="00BA77C5"/>
    <w:rsid w:val="00BB1832"/>
    <w:rsid w:val="00BB6312"/>
    <w:rsid w:val="00BC15FA"/>
    <w:rsid w:val="00BC26D4"/>
    <w:rsid w:val="00BC778A"/>
    <w:rsid w:val="00BD4990"/>
    <w:rsid w:val="00BD4D01"/>
    <w:rsid w:val="00BE137D"/>
    <w:rsid w:val="00BE18E5"/>
    <w:rsid w:val="00BE7039"/>
    <w:rsid w:val="00BF29A0"/>
    <w:rsid w:val="00BF3A7F"/>
    <w:rsid w:val="00BF44A9"/>
    <w:rsid w:val="00BF58E7"/>
    <w:rsid w:val="00BF70A4"/>
    <w:rsid w:val="00C02857"/>
    <w:rsid w:val="00C06634"/>
    <w:rsid w:val="00C109DE"/>
    <w:rsid w:val="00C27ADC"/>
    <w:rsid w:val="00C31CDF"/>
    <w:rsid w:val="00C326EA"/>
    <w:rsid w:val="00C34EF9"/>
    <w:rsid w:val="00C43B09"/>
    <w:rsid w:val="00C51CD2"/>
    <w:rsid w:val="00C52AE5"/>
    <w:rsid w:val="00C621C9"/>
    <w:rsid w:val="00C70179"/>
    <w:rsid w:val="00C75527"/>
    <w:rsid w:val="00C76473"/>
    <w:rsid w:val="00C77320"/>
    <w:rsid w:val="00C82A38"/>
    <w:rsid w:val="00C86D0C"/>
    <w:rsid w:val="00C91B72"/>
    <w:rsid w:val="00C9210B"/>
    <w:rsid w:val="00C93A21"/>
    <w:rsid w:val="00C95474"/>
    <w:rsid w:val="00C967EF"/>
    <w:rsid w:val="00CA1915"/>
    <w:rsid w:val="00CA226B"/>
    <w:rsid w:val="00CA496E"/>
    <w:rsid w:val="00CA7D77"/>
    <w:rsid w:val="00CB1727"/>
    <w:rsid w:val="00CB54D9"/>
    <w:rsid w:val="00CB766B"/>
    <w:rsid w:val="00CB7BBC"/>
    <w:rsid w:val="00CC2082"/>
    <w:rsid w:val="00CC383E"/>
    <w:rsid w:val="00CC580F"/>
    <w:rsid w:val="00CD1D61"/>
    <w:rsid w:val="00CD685B"/>
    <w:rsid w:val="00CE071A"/>
    <w:rsid w:val="00CE4071"/>
    <w:rsid w:val="00D0344D"/>
    <w:rsid w:val="00D23750"/>
    <w:rsid w:val="00D23D6C"/>
    <w:rsid w:val="00D2402E"/>
    <w:rsid w:val="00D32683"/>
    <w:rsid w:val="00D40825"/>
    <w:rsid w:val="00D41623"/>
    <w:rsid w:val="00D41C24"/>
    <w:rsid w:val="00D50B71"/>
    <w:rsid w:val="00D51A97"/>
    <w:rsid w:val="00D64294"/>
    <w:rsid w:val="00D72804"/>
    <w:rsid w:val="00D763A6"/>
    <w:rsid w:val="00D80F20"/>
    <w:rsid w:val="00D86BA1"/>
    <w:rsid w:val="00D93040"/>
    <w:rsid w:val="00D95498"/>
    <w:rsid w:val="00DA77A5"/>
    <w:rsid w:val="00DA7A5D"/>
    <w:rsid w:val="00DB1796"/>
    <w:rsid w:val="00DB5FE9"/>
    <w:rsid w:val="00DB62F7"/>
    <w:rsid w:val="00DB7802"/>
    <w:rsid w:val="00DB7909"/>
    <w:rsid w:val="00DD4191"/>
    <w:rsid w:val="00DE1433"/>
    <w:rsid w:val="00DE37C1"/>
    <w:rsid w:val="00DF0204"/>
    <w:rsid w:val="00DF33FD"/>
    <w:rsid w:val="00E06376"/>
    <w:rsid w:val="00E11581"/>
    <w:rsid w:val="00E125B2"/>
    <w:rsid w:val="00E14D33"/>
    <w:rsid w:val="00E17359"/>
    <w:rsid w:val="00E20B27"/>
    <w:rsid w:val="00E22EB3"/>
    <w:rsid w:val="00E22F2E"/>
    <w:rsid w:val="00E26E35"/>
    <w:rsid w:val="00E305AE"/>
    <w:rsid w:val="00E3513A"/>
    <w:rsid w:val="00E36004"/>
    <w:rsid w:val="00E37EAB"/>
    <w:rsid w:val="00E41347"/>
    <w:rsid w:val="00E447B2"/>
    <w:rsid w:val="00E54DC8"/>
    <w:rsid w:val="00E626D1"/>
    <w:rsid w:val="00E6568A"/>
    <w:rsid w:val="00E744D9"/>
    <w:rsid w:val="00E7784D"/>
    <w:rsid w:val="00E77D7C"/>
    <w:rsid w:val="00E84500"/>
    <w:rsid w:val="00E87532"/>
    <w:rsid w:val="00E91B54"/>
    <w:rsid w:val="00E925CB"/>
    <w:rsid w:val="00E93971"/>
    <w:rsid w:val="00EA3A94"/>
    <w:rsid w:val="00EB21BE"/>
    <w:rsid w:val="00EC52AF"/>
    <w:rsid w:val="00EC6579"/>
    <w:rsid w:val="00ED1EBF"/>
    <w:rsid w:val="00ED4EED"/>
    <w:rsid w:val="00EE3B4D"/>
    <w:rsid w:val="00EE4716"/>
    <w:rsid w:val="00EE652B"/>
    <w:rsid w:val="00EF4E29"/>
    <w:rsid w:val="00EF53F2"/>
    <w:rsid w:val="00EF67B1"/>
    <w:rsid w:val="00EF69E5"/>
    <w:rsid w:val="00F01612"/>
    <w:rsid w:val="00F04F8D"/>
    <w:rsid w:val="00F056BC"/>
    <w:rsid w:val="00F176FB"/>
    <w:rsid w:val="00F23AEA"/>
    <w:rsid w:val="00F336FA"/>
    <w:rsid w:val="00F41322"/>
    <w:rsid w:val="00F420A2"/>
    <w:rsid w:val="00F468DE"/>
    <w:rsid w:val="00F46F8D"/>
    <w:rsid w:val="00F65692"/>
    <w:rsid w:val="00F65B08"/>
    <w:rsid w:val="00F730B0"/>
    <w:rsid w:val="00F75299"/>
    <w:rsid w:val="00F80693"/>
    <w:rsid w:val="00F8679E"/>
    <w:rsid w:val="00F929BC"/>
    <w:rsid w:val="00F96050"/>
    <w:rsid w:val="00FA655E"/>
    <w:rsid w:val="00FB32D9"/>
    <w:rsid w:val="00FB571A"/>
    <w:rsid w:val="00FD1424"/>
    <w:rsid w:val="00FD2B4A"/>
    <w:rsid w:val="00FD75BD"/>
    <w:rsid w:val="00FE0C48"/>
    <w:rsid w:val="00FE182E"/>
    <w:rsid w:val="00FE2C0F"/>
    <w:rsid w:val="00FE2F16"/>
    <w:rsid w:val="00FE7F14"/>
    <w:rsid w:val="00FF047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2BEB189"/>
  <w15:chartTrackingRefBased/>
  <w15:docId w15:val="{EBF19ADF-C59A-4889-ACB4-70F1ACD2F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7693"/>
    <w:pPr>
      <w:spacing w:after="0" w:line="240" w:lineRule="auto"/>
    </w:pPr>
    <w:rPr>
      <w:rFonts w:ascii="Calibri" w:hAnsi="Calibri"/>
    </w:rPr>
  </w:style>
  <w:style w:type="paragraph" w:styleId="berschrift1">
    <w:name w:val="heading 1"/>
    <w:basedOn w:val="Standard"/>
    <w:next w:val="Standard"/>
    <w:link w:val="berschrift1Zchn"/>
    <w:uiPriority w:val="9"/>
    <w:qFormat/>
    <w:rsid w:val="00480F35"/>
    <w:pPr>
      <w:jc w:val="center"/>
      <w:outlineLvl w:val="0"/>
    </w:pPr>
    <w:rPr>
      <w:rFonts w:asciiTheme="minorHAnsi" w:hAnsiTheme="minorHAnsi" w:cstheme="minorHAnsi"/>
      <w:b/>
      <w:caps/>
      <w:color w:val="E36C0A" w:themeColor="accent6" w:themeShade="BF"/>
      <w:sz w:val="36"/>
      <w:szCs w:val="64"/>
    </w:rPr>
  </w:style>
  <w:style w:type="paragraph" w:styleId="berschrift2">
    <w:name w:val="heading 2"/>
    <w:basedOn w:val="Standard"/>
    <w:next w:val="Standard"/>
    <w:link w:val="berschrift2Zchn"/>
    <w:uiPriority w:val="9"/>
    <w:unhideWhenUsed/>
    <w:qFormat/>
    <w:rsid w:val="009B01B2"/>
    <w:pPr>
      <w:keepNext/>
      <w:keepLines/>
      <w:spacing w:before="200"/>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qFormat/>
    <w:rsid w:val="00CB7BBC"/>
    <w:pPr>
      <w:keepNext/>
      <w:keepLines/>
      <w:spacing w:before="200"/>
      <w:outlineLvl w:val="2"/>
    </w:pPr>
    <w:rPr>
      <w:rFonts w:eastAsiaTheme="majorEastAsia" w:cstheme="majorBidi"/>
      <w:b/>
      <w:bCs/>
      <w:color w:val="000000" w:themeColor="text1"/>
    </w:rPr>
  </w:style>
  <w:style w:type="paragraph" w:styleId="berschrift4">
    <w:name w:val="heading 4"/>
    <w:basedOn w:val="Standard"/>
    <w:next w:val="Standard"/>
    <w:link w:val="berschrift4Zchn"/>
    <w:uiPriority w:val="9"/>
    <w:unhideWhenUsed/>
    <w:qFormat/>
    <w:rsid w:val="00CB7BBC"/>
    <w:pPr>
      <w:keepNext/>
      <w:keepLines/>
      <w:spacing w:before="200"/>
      <w:outlineLvl w:val="3"/>
    </w:pPr>
    <w:rPr>
      <w:rFonts w:eastAsiaTheme="majorEastAsia" w:cstheme="majorBidi"/>
      <w:b/>
      <w:bCs/>
      <w:i/>
      <w:iCs/>
      <w:color w:val="000000" w:themeColor="text1"/>
    </w:rPr>
  </w:style>
  <w:style w:type="paragraph" w:styleId="berschrift5">
    <w:name w:val="heading 5"/>
    <w:basedOn w:val="Standard"/>
    <w:next w:val="Standard"/>
    <w:link w:val="berschrift5Zchn"/>
    <w:uiPriority w:val="9"/>
    <w:unhideWhenUsed/>
    <w:qFormat/>
    <w:rsid w:val="00CB7BBC"/>
    <w:pPr>
      <w:keepNext/>
      <w:keepLines/>
      <w:spacing w:before="200"/>
      <w:outlineLvl w:val="4"/>
    </w:pPr>
    <w:rPr>
      <w:rFonts w:eastAsiaTheme="majorEastAsia" w:cstheme="majorBidi"/>
      <w:color w:val="000000" w:themeColor="text1"/>
    </w:rPr>
  </w:style>
  <w:style w:type="paragraph" w:styleId="berschrift6">
    <w:name w:val="heading 6"/>
    <w:basedOn w:val="Standard"/>
    <w:next w:val="Standard"/>
    <w:link w:val="berschrift6Zchn"/>
    <w:uiPriority w:val="9"/>
    <w:unhideWhenUsed/>
    <w:qFormat/>
    <w:rsid w:val="00CB7BBC"/>
    <w:pPr>
      <w:keepNext/>
      <w:keepLines/>
      <w:spacing w:before="200"/>
      <w:outlineLvl w:val="5"/>
    </w:pPr>
    <w:rPr>
      <w:rFonts w:eastAsiaTheme="majorEastAsia" w:cstheme="majorBidi"/>
      <w:i/>
      <w:i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80F35"/>
    <w:rPr>
      <w:rFonts w:cstheme="minorHAnsi"/>
      <w:b/>
      <w:caps/>
      <w:color w:val="E36C0A" w:themeColor="accent6" w:themeShade="BF"/>
      <w:sz w:val="36"/>
      <w:szCs w:val="64"/>
    </w:rPr>
  </w:style>
  <w:style w:type="character" w:customStyle="1" w:styleId="berschrift2Zchn">
    <w:name w:val="Überschrift 2 Zchn"/>
    <w:basedOn w:val="Absatz-Standardschriftart"/>
    <w:link w:val="berschrift2"/>
    <w:uiPriority w:val="9"/>
    <w:rsid w:val="009B01B2"/>
    <w:rPr>
      <w:rFonts w:ascii="Arial" w:eastAsiaTheme="majorEastAsia" w:hAnsi="Arial" w:cstheme="majorBidi"/>
      <w:b/>
      <w:bCs/>
      <w:sz w:val="26"/>
      <w:szCs w:val="26"/>
    </w:rPr>
  </w:style>
  <w:style w:type="paragraph" w:styleId="Titel">
    <w:name w:val="Title"/>
    <w:basedOn w:val="Standard"/>
    <w:next w:val="Standard"/>
    <w:link w:val="TitelZchn"/>
    <w:uiPriority w:val="10"/>
    <w:rsid w:val="009B01B2"/>
    <w:pPr>
      <w:pBdr>
        <w:bottom w:val="single" w:sz="8" w:space="4" w:color="4F81BD"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itelZchn">
    <w:name w:val="Titel Zchn"/>
    <w:basedOn w:val="Absatz-Standardschriftart"/>
    <w:link w:val="Titel"/>
    <w:uiPriority w:val="10"/>
    <w:rsid w:val="009B01B2"/>
    <w:rPr>
      <w:rFonts w:asciiTheme="majorHAnsi" w:eastAsiaTheme="majorEastAsia" w:hAnsiTheme="majorHAnsi" w:cstheme="majorBidi"/>
      <w:spacing w:val="5"/>
      <w:kern w:val="28"/>
      <w:sz w:val="52"/>
      <w:szCs w:val="52"/>
    </w:rPr>
  </w:style>
  <w:style w:type="paragraph" w:styleId="Untertitel">
    <w:name w:val="Subtitle"/>
    <w:basedOn w:val="Standard"/>
    <w:next w:val="Standard"/>
    <w:link w:val="UntertitelZchn"/>
    <w:uiPriority w:val="11"/>
    <w:rsid w:val="009B01B2"/>
    <w:pPr>
      <w:numPr>
        <w:ilvl w:val="1"/>
      </w:numPr>
    </w:pPr>
    <w:rPr>
      <w:rFonts w:asciiTheme="majorHAnsi" w:eastAsiaTheme="majorEastAsia" w:hAnsiTheme="majorHAnsi" w:cstheme="majorBidi"/>
      <w:i/>
      <w:iCs/>
      <w:spacing w:val="15"/>
      <w:sz w:val="24"/>
      <w:szCs w:val="24"/>
    </w:rPr>
  </w:style>
  <w:style w:type="character" w:customStyle="1" w:styleId="UntertitelZchn">
    <w:name w:val="Untertitel Zchn"/>
    <w:basedOn w:val="Absatz-Standardschriftart"/>
    <w:link w:val="Untertitel"/>
    <w:uiPriority w:val="11"/>
    <w:rsid w:val="009B01B2"/>
    <w:rPr>
      <w:rFonts w:asciiTheme="majorHAnsi" w:eastAsiaTheme="majorEastAsia" w:hAnsiTheme="majorHAnsi" w:cstheme="majorBidi"/>
      <w:i/>
      <w:iCs/>
      <w:spacing w:val="15"/>
      <w:sz w:val="24"/>
      <w:szCs w:val="24"/>
    </w:rPr>
  </w:style>
  <w:style w:type="character" w:styleId="IntensiveHervorhebung">
    <w:name w:val="Intense Emphasis"/>
    <w:basedOn w:val="Absatz-Standardschriftart"/>
    <w:uiPriority w:val="21"/>
    <w:rsid w:val="009B01B2"/>
    <w:rPr>
      <w:b/>
      <w:bCs/>
      <w:i/>
      <w:iCs/>
      <w:color w:val="auto"/>
    </w:rPr>
  </w:style>
  <w:style w:type="paragraph" w:styleId="IntensivesZitat">
    <w:name w:val="Intense Quote"/>
    <w:basedOn w:val="Standard"/>
    <w:next w:val="Standard"/>
    <w:link w:val="IntensivesZitatZchn"/>
    <w:uiPriority w:val="30"/>
    <w:rsid w:val="009B01B2"/>
    <w:pPr>
      <w:pBdr>
        <w:bottom w:val="single" w:sz="4" w:space="4" w:color="4F81BD" w:themeColor="accent1"/>
      </w:pBdr>
      <w:spacing w:before="200" w:after="280"/>
      <w:ind w:left="936" w:right="936"/>
    </w:pPr>
    <w:rPr>
      <w:b/>
      <w:bCs/>
      <w:i/>
      <w:iCs/>
    </w:rPr>
  </w:style>
  <w:style w:type="character" w:customStyle="1" w:styleId="IntensivesZitatZchn">
    <w:name w:val="Intensives Zitat Zchn"/>
    <w:basedOn w:val="Absatz-Standardschriftart"/>
    <w:link w:val="IntensivesZitat"/>
    <w:uiPriority w:val="30"/>
    <w:rsid w:val="009B01B2"/>
    <w:rPr>
      <w:rFonts w:ascii="Arial" w:hAnsi="Arial"/>
      <w:b/>
      <w:bCs/>
      <w:i/>
      <w:iCs/>
    </w:rPr>
  </w:style>
  <w:style w:type="character" w:styleId="SchwacherVerweis">
    <w:name w:val="Subtle Reference"/>
    <w:basedOn w:val="Absatz-Standardschriftart"/>
    <w:uiPriority w:val="31"/>
    <w:rsid w:val="009B01B2"/>
    <w:rPr>
      <w:smallCaps/>
      <w:color w:val="auto"/>
      <w:u w:val="single"/>
    </w:rPr>
  </w:style>
  <w:style w:type="character" w:styleId="IntensiverVerweis">
    <w:name w:val="Intense Reference"/>
    <w:basedOn w:val="Absatz-Standardschriftart"/>
    <w:uiPriority w:val="32"/>
    <w:rsid w:val="009B01B2"/>
    <w:rPr>
      <w:b/>
      <w:bCs/>
      <w:smallCaps/>
      <w:color w:val="auto"/>
      <w:spacing w:val="5"/>
      <w:u w:val="single"/>
    </w:rPr>
  </w:style>
  <w:style w:type="character" w:customStyle="1" w:styleId="berschrift3Zchn">
    <w:name w:val="Überschrift 3 Zchn"/>
    <w:basedOn w:val="Absatz-Standardschriftart"/>
    <w:link w:val="berschrift3"/>
    <w:uiPriority w:val="9"/>
    <w:rsid w:val="00CB7BBC"/>
    <w:rPr>
      <w:rFonts w:ascii="Arial" w:eastAsiaTheme="majorEastAsia" w:hAnsi="Arial" w:cstheme="majorBidi"/>
      <w:b/>
      <w:bCs/>
      <w:color w:val="000000" w:themeColor="text1"/>
    </w:rPr>
  </w:style>
  <w:style w:type="character" w:customStyle="1" w:styleId="berschrift4Zchn">
    <w:name w:val="Überschrift 4 Zchn"/>
    <w:basedOn w:val="Absatz-Standardschriftart"/>
    <w:link w:val="berschrift4"/>
    <w:uiPriority w:val="9"/>
    <w:rsid w:val="00CB7BBC"/>
    <w:rPr>
      <w:rFonts w:ascii="Arial" w:eastAsiaTheme="majorEastAsia" w:hAnsi="Arial" w:cstheme="majorBidi"/>
      <w:b/>
      <w:bCs/>
      <w:i/>
      <w:iCs/>
      <w:color w:val="000000" w:themeColor="text1"/>
    </w:rPr>
  </w:style>
  <w:style w:type="character" w:customStyle="1" w:styleId="berschrift5Zchn">
    <w:name w:val="Überschrift 5 Zchn"/>
    <w:basedOn w:val="Absatz-Standardschriftart"/>
    <w:link w:val="berschrift5"/>
    <w:uiPriority w:val="9"/>
    <w:rsid w:val="00CB7BBC"/>
    <w:rPr>
      <w:rFonts w:ascii="Arial" w:eastAsiaTheme="majorEastAsia" w:hAnsi="Arial" w:cstheme="majorBidi"/>
      <w:color w:val="000000" w:themeColor="text1"/>
    </w:rPr>
  </w:style>
  <w:style w:type="character" w:customStyle="1" w:styleId="berschrift6Zchn">
    <w:name w:val="Überschrift 6 Zchn"/>
    <w:basedOn w:val="Absatz-Standardschriftart"/>
    <w:link w:val="berschrift6"/>
    <w:uiPriority w:val="9"/>
    <w:rsid w:val="00CB7BBC"/>
    <w:rPr>
      <w:rFonts w:ascii="Arial" w:eastAsiaTheme="majorEastAsia" w:hAnsi="Arial" w:cstheme="majorBidi"/>
      <w:i/>
      <w:iCs/>
      <w:color w:val="000000" w:themeColor="text1"/>
    </w:rPr>
  </w:style>
  <w:style w:type="paragraph" w:styleId="Kopfzeile">
    <w:name w:val="header"/>
    <w:basedOn w:val="Standard"/>
    <w:link w:val="KopfzeileZchn"/>
    <w:uiPriority w:val="99"/>
    <w:unhideWhenUsed/>
    <w:rsid w:val="002C4729"/>
    <w:pPr>
      <w:tabs>
        <w:tab w:val="center" w:pos="4536"/>
        <w:tab w:val="right" w:pos="9072"/>
      </w:tabs>
    </w:pPr>
  </w:style>
  <w:style w:type="character" w:customStyle="1" w:styleId="KopfzeileZchn">
    <w:name w:val="Kopfzeile Zchn"/>
    <w:basedOn w:val="Absatz-Standardschriftart"/>
    <w:link w:val="Kopfzeile"/>
    <w:uiPriority w:val="99"/>
    <w:rsid w:val="002C4729"/>
    <w:rPr>
      <w:rFonts w:ascii="Arial" w:hAnsi="Arial"/>
    </w:rPr>
  </w:style>
  <w:style w:type="paragraph" w:styleId="Fuzeile">
    <w:name w:val="footer"/>
    <w:basedOn w:val="Standard"/>
    <w:link w:val="FuzeileZchn"/>
    <w:uiPriority w:val="99"/>
    <w:unhideWhenUsed/>
    <w:rsid w:val="002C4729"/>
    <w:pPr>
      <w:tabs>
        <w:tab w:val="center" w:pos="4536"/>
        <w:tab w:val="right" w:pos="9072"/>
      </w:tabs>
    </w:pPr>
  </w:style>
  <w:style w:type="character" w:customStyle="1" w:styleId="FuzeileZchn">
    <w:name w:val="Fußzeile Zchn"/>
    <w:basedOn w:val="Absatz-Standardschriftart"/>
    <w:link w:val="Fuzeile"/>
    <w:uiPriority w:val="99"/>
    <w:rsid w:val="002C4729"/>
    <w:rPr>
      <w:rFonts w:ascii="Arial" w:hAnsi="Arial"/>
    </w:rPr>
  </w:style>
  <w:style w:type="paragraph" w:styleId="Listenabsatz">
    <w:name w:val="List Paragraph"/>
    <w:basedOn w:val="Standard"/>
    <w:uiPriority w:val="34"/>
    <w:qFormat/>
    <w:rsid w:val="00CC2082"/>
    <w:pPr>
      <w:ind w:left="720"/>
      <w:contextualSpacing/>
    </w:pPr>
  </w:style>
  <w:style w:type="character" w:styleId="Hyperlink">
    <w:name w:val="Hyperlink"/>
    <w:basedOn w:val="Absatz-Standardschriftart"/>
    <w:uiPriority w:val="99"/>
    <w:unhideWhenUsed/>
    <w:rsid w:val="00F468DE"/>
    <w:rPr>
      <w:color w:val="0000FF" w:themeColor="hyperlink"/>
      <w:u w:val="single"/>
    </w:rPr>
  </w:style>
  <w:style w:type="character" w:styleId="Platzhaltertext">
    <w:name w:val="Placeholder Text"/>
    <w:basedOn w:val="Absatz-Standardschriftart"/>
    <w:uiPriority w:val="99"/>
    <w:semiHidden/>
    <w:rsid w:val="00455D29"/>
    <w:rPr>
      <w:color w:val="808080"/>
    </w:rPr>
  </w:style>
  <w:style w:type="paragraph" w:styleId="Sprechblasentext">
    <w:name w:val="Balloon Text"/>
    <w:basedOn w:val="Standard"/>
    <w:link w:val="SprechblasentextZchn"/>
    <w:uiPriority w:val="99"/>
    <w:semiHidden/>
    <w:unhideWhenUsed/>
    <w:rsid w:val="00455D2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55D29"/>
    <w:rPr>
      <w:rFonts w:ascii="Segoe UI" w:hAnsi="Segoe UI" w:cs="Segoe UI"/>
      <w:sz w:val="18"/>
      <w:szCs w:val="18"/>
    </w:rPr>
  </w:style>
  <w:style w:type="character" w:styleId="Kommentarzeichen">
    <w:name w:val="annotation reference"/>
    <w:basedOn w:val="Absatz-Standardschriftart"/>
    <w:uiPriority w:val="99"/>
    <w:semiHidden/>
    <w:unhideWhenUsed/>
    <w:rsid w:val="00762D86"/>
    <w:rPr>
      <w:sz w:val="16"/>
      <w:szCs w:val="16"/>
    </w:rPr>
  </w:style>
  <w:style w:type="paragraph" w:styleId="Kommentartext">
    <w:name w:val="annotation text"/>
    <w:basedOn w:val="Standard"/>
    <w:link w:val="KommentartextZchn"/>
    <w:uiPriority w:val="99"/>
    <w:semiHidden/>
    <w:unhideWhenUsed/>
    <w:rsid w:val="00762D86"/>
    <w:rPr>
      <w:sz w:val="20"/>
      <w:szCs w:val="20"/>
    </w:rPr>
  </w:style>
  <w:style w:type="character" w:customStyle="1" w:styleId="KommentartextZchn">
    <w:name w:val="Kommentartext Zchn"/>
    <w:basedOn w:val="Absatz-Standardschriftart"/>
    <w:link w:val="Kommentartext"/>
    <w:uiPriority w:val="99"/>
    <w:semiHidden/>
    <w:rsid w:val="00762D8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762D86"/>
    <w:rPr>
      <w:b/>
      <w:bCs/>
    </w:rPr>
  </w:style>
  <w:style w:type="character" w:customStyle="1" w:styleId="KommentarthemaZchn">
    <w:name w:val="Kommentarthema Zchn"/>
    <w:basedOn w:val="KommentartextZchn"/>
    <w:link w:val="Kommentarthema"/>
    <w:uiPriority w:val="99"/>
    <w:semiHidden/>
    <w:rsid w:val="00762D86"/>
    <w:rPr>
      <w:rFonts w:ascii="Arial" w:hAnsi="Arial"/>
      <w:b/>
      <w:bCs/>
      <w:sz w:val="20"/>
      <w:szCs w:val="20"/>
    </w:rPr>
  </w:style>
  <w:style w:type="paragraph" w:styleId="KeinLeerraum">
    <w:name w:val="No Spacing"/>
    <w:link w:val="KeinLeerraumZchn"/>
    <w:uiPriority w:val="1"/>
    <w:qFormat/>
    <w:rsid w:val="00F04F8D"/>
    <w:pPr>
      <w:spacing w:after="0" w:line="240" w:lineRule="auto"/>
    </w:pPr>
    <w:rPr>
      <w:rFonts w:eastAsiaTheme="minorEastAsia"/>
      <w:lang w:eastAsia="de-AT"/>
    </w:rPr>
  </w:style>
  <w:style w:type="character" w:customStyle="1" w:styleId="KeinLeerraumZchn">
    <w:name w:val="Kein Leerraum Zchn"/>
    <w:basedOn w:val="Absatz-Standardschriftart"/>
    <w:link w:val="KeinLeerraum"/>
    <w:uiPriority w:val="1"/>
    <w:rsid w:val="00F04F8D"/>
    <w:rPr>
      <w:rFonts w:eastAsiaTheme="minorEastAsia"/>
      <w:lang w:eastAsia="de-AT"/>
    </w:rPr>
  </w:style>
  <w:style w:type="paragraph" w:customStyle="1" w:styleId="NummerierungTabelle">
    <w:name w:val="Nummerierung Tabelle"/>
    <w:basedOn w:val="Standard"/>
    <w:link w:val="NummerierungTabelleZchn"/>
    <w:qFormat/>
    <w:rsid w:val="00520DAC"/>
    <w:pPr>
      <w:tabs>
        <w:tab w:val="left" w:pos="284"/>
      </w:tabs>
      <w:spacing w:after="60"/>
      <w:ind w:left="284" w:hanging="284"/>
    </w:pPr>
    <w:rPr>
      <w:rFonts w:eastAsia="Times New Roman" w:cstheme="minorHAnsi"/>
      <w:sz w:val="20"/>
      <w:szCs w:val="20"/>
    </w:rPr>
  </w:style>
  <w:style w:type="character" w:customStyle="1" w:styleId="NummerierungTabelleZchn">
    <w:name w:val="Nummerierung Tabelle Zchn"/>
    <w:basedOn w:val="Absatz-Standardschriftart"/>
    <w:link w:val="NummerierungTabelle"/>
    <w:rsid w:val="00520DAC"/>
    <w:rPr>
      <w:rFonts w:ascii="Calibri" w:eastAsia="Times New Roman" w:hAnsi="Calibri" w:cstheme="minorHAnsi"/>
      <w:sz w:val="20"/>
      <w:szCs w:val="20"/>
    </w:rPr>
  </w:style>
  <w:style w:type="paragraph" w:styleId="Inhaltsverzeichnisberschrift">
    <w:name w:val="TOC Heading"/>
    <w:basedOn w:val="berschrift1"/>
    <w:next w:val="Standard"/>
    <w:uiPriority w:val="39"/>
    <w:unhideWhenUsed/>
    <w:qFormat/>
    <w:rsid w:val="001B1FAB"/>
    <w:pPr>
      <w:keepNext/>
      <w:keepLines/>
      <w:spacing w:after="120" w:line="259" w:lineRule="auto"/>
      <w:outlineLvl w:val="9"/>
    </w:pPr>
    <w:rPr>
      <w:rFonts w:ascii="Calibri" w:eastAsiaTheme="majorEastAsia" w:hAnsi="Calibri" w:cstheme="majorBidi"/>
      <w:b w:val="0"/>
      <w:caps w:val="0"/>
      <w:sz w:val="32"/>
      <w:szCs w:val="32"/>
      <w:lang w:val="de-DE" w:eastAsia="de-DE"/>
    </w:rPr>
  </w:style>
  <w:style w:type="paragraph" w:styleId="Verzeichnis1">
    <w:name w:val="toc 1"/>
    <w:basedOn w:val="Standard"/>
    <w:next w:val="Standard"/>
    <w:autoRedefine/>
    <w:uiPriority w:val="39"/>
    <w:unhideWhenUsed/>
    <w:rsid w:val="00FB32D9"/>
    <w:pPr>
      <w:tabs>
        <w:tab w:val="right" w:leader="dot" w:pos="9628"/>
      </w:tabs>
      <w:spacing w:after="100"/>
    </w:pPr>
  </w:style>
  <w:style w:type="table" w:styleId="Tabellenraster">
    <w:name w:val="Table Grid"/>
    <w:basedOn w:val="NormaleTabelle"/>
    <w:uiPriority w:val="59"/>
    <w:rsid w:val="003D3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tatistik.at/Indexrechne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2C2D2A1AE542CC9700243FB1448541"/>
        <w:category>
          <w:name w:val="Allgemein"/>
          <w:gallery w:val="placeholder"/>
        </w:category>
        <w:types>
          <w:type w:val="bbPlcHdr"/>
        </w:types>
        <w:behaviors>
          <w:behavior w:val="content"/>
        </w:behaviors>
        <w:guid w:val="{E244DB85-A23A-4328-AD14-1C99DFFD9D26}"/>
      </w:docPartPr>
      <w:docPartBody>
        <w:p w:rsidR="008B4704" w:rsidRDefault="0053570E" w:rsidP="0053570E">
          <w:pPr>
            <w:pStyle w:val="6C2C2D2A1AE542CC9700243FB1448541"/>
          </w:pPr>
          <w:r w:rsidRPr="00CA086D">
            <w:rPr>
              <w:rStyle w:val="Platzhaltertext"/>
            </w:rPr>
            <w:t>Wählen Sie ein Element aus.</w:t>
          </w:r>
        </w:p>
      </w:docPartBody>
    </w:docPart>
    <w:docPart>
      <w:docPartPr>
        <w:name w:val="6BA2BFCC890748208D0CBEFAFB7BD5C3"/>
        <w:category>
          <w:name w:val="Allgemein"/>
          <w:gallery w:val="placeholder"/>
        </w:category>
        <w:types>
          <w:type w:val="bbPlcHdr"/>
        </w:types>
        <w:behaviors>
          <w:behavior w:val="content"/>
        </w:behaviors>
        <w:guid w:val="{750B133A-D35B-4912-8C47-E55F1ADE6AF3}"/>
      </w:docPartPr>
      <w:docPartBody>
        <w:p w:rsidR="008B4704" w:rsidRDefault="0053570E" w:rsidP="0053570E">
          <w:pPr>
            <w:pStyle w:val="6BA2BFCC890748208D0CBEFAFB7BD5C3"/>
          </w:pPr>
          <w:r w:rsidRPr="00CA086D">
            <w:rPr>
              <w:rStyle w:val="Platzhaltertext"/>
            </w:rPr>
            <w:t>Wählen Sie ein Element aus.</w:t>
          </w:r>
        </w:p>
      </w:docPartBody>
    </w:docPart>
    <w:docPart>
      <w:docPartPr>
        <w:name w:val="ABCAE114929F4689B967C7E4F63DA117"/>
        <w:category>
          <w:name w:val="Allgemein"/>
          <w:gallery w:val="placeholder"/>
        </w:category>
        <w:types>
          <w:type w:val="bbPlcHdr"/>
        </w:types>
        <w:behaviors>
          <w:behavior w:val="content"/>
        </w:behaviors>
        <w:guid w:val="{E6C685D4-9CA9-46E5-B9C3-F1D3B9AB95F2}"/>
      </w:docPartPr>
      <w:docPartBody>
        <w:p w:rsidR="008B4704" w:rsidRDefault="0053570E" w:rsidP="0053570E">
          <w:pPr>
            <w:pStyle w:val="ABCAE114929F4689B967C7E4F63DA117"/>
          </w:pPr>
          <w:r w:rsidRPr="00CA086D">
            <w:rPr>
              <w:rStyle w:val="Platzhaltertext"/>
            </w:rPr>
            <w:t>Wählen Sie ein Element aus.</w:t>
          </w:r>
        </w:p>
      </w:docPartBody>
    </w:docPart>
    <w:docPart>
      <w:docPartPr>
        <w:name w:val="A07C18CEEEDD4354AF5DD29DCC74DAA6"/>
        <w:category>
          <w:name w:val="Allgemein"/>
          <w:gallery w:val="placeholder"/>
        </w:category>
        <w:types>
          <w:type w:val="bbPlcHdr"/>
        </w:types>
        <w:behaviors>
          <w:behavior w:val="content"/>
        </w:behaviors>
        <w:guid w:val="{52721C1A-07C5-447C-94AA-F7A29F54F2F8}"/>
      </w:docPartPr>
      <w:docPartBody>
        <w:p w:rsidR="0014780A" w:rsidRDefault="005B64B3" w:rsidP="005B64B3">
          <w:pPr>
            <w:pStyle w:val="A07C18CEEEDD4354AF5DD29DCC74DAA6"/>
          </w:pPr>
          <w:r w:rsidRPr="00CA086D">
            <w:rPr>
              <w:rStyle w:val="Platzhaltertext"/>
            </w:rPr>
            <w:t>Wählen Sie ein Element aus.</w:t>
          </w:r>
        </w:p>
      </w:docPartBody>
    </w:docPart>
    <w:docPart>
      <w:docPartPr>
        <w:name w:val="F71A6EA1FA124CCDADCC8C00FCDB254A"/>
        <w:category>
          <w:name w:val="Allgemein"/>
          <w:gallery w:val="placeholder"/>
        </w:category>
        <w:types>
          <w:type w:val="bbPlcHdr"/>
        </w:types>
        <w:behaviors>
          <w:behavior w:val="content"/>
        </w:behaviors>
        <w:guid w:val="{AEABE416-0366-484C-A70B-C318A42FF863}"/>
      </w:docPartPr>
      <w:docPartBody>
        <w:p w:rsidR="00582197" w:rsidRDefault="0014780A" w:rsidP="0014780A">
          <w:pPr>
            <w:pStyle w:val="F71A6EA1FA124CCDADCC8C00FCDB254A"/>
          </w:pPr>
          <w:r w:rsidRPr="00CA086D">
            <w:rPr>
              <w:rStyle w:val="Platzhaltertext"/>
            </w:rPr>
            <w:t>Wählen Sie ein Element aus.</w:t>
          </w:r>
        </w:p>
      </w:docPartBody>
    </w:docPart>
    <w:docPart>
      <w:docPartPr>
        <w:name w:val="BB334D1C66EB412E9C20D3C007B6DDF8"/>
        <w:category>
          <w:name w:val="Allgemein"/>
          <w:gallery w:val="placeholder"/>
        </w:category>
        <w:types>
          <w:type w:val="bbPlcHdr"/>
        </w:types>
        <w:behaviors>
          <w:behavior w:val="content"/>
        </w:behaviors>
        <w:guid w:val="{065706E7-9BC3-4EA0-93E0-51E1E358E88D}"/>
      </w:docPartPr>
      <w:docPartBody>
        <w:p w:rsidR="00582197" w:rsidRDefault="0014780A" w:rsidP="0014780A">
          <w:pPr>
            <w:pStyle w:val="BB334D1C66EB412E9C20D3C007B6DDF8"/>
          </w:pPr>
          <w:r w:rsidRPr="00CA086D">
            <w:rPr>
              <w:rStyle w:val="Platzhaltertext"/>
            </w:rPr>
            <w:t>Wählen Sie ein Element aus.</w:t>
          </w:r>
        </w:p>
      </w:docPartBody>
    </w:docPart>
    <w:docPart>
      <w:docPartPr>
        <w:name w:val="D1FDFC8D895E4C4BBE80FC28E26703AE"/>
        <w:category>
          <w:name w:val="Allgemein"/>
          <w:gallery w:val="placeholder"/>
        </w:category>
        <w:types>
          <w:type w:val="bbPlcHdr"/>
        </w:types>
        <w:behaviors>
          <w:behavior w:val="content"/>
        </w:behaviors>
        <w:guid w:val="{245F57DE-A962-48E9-B610-D17C0052BDE8}"/>
      </w:docPartPr>
      <w:docPartBody>
        <w:p w:rsidR="00582197" w:rsidRDefault="0014780A" w:rsidP="0014780A">
          <w:pPr>
            <w:pStyle w:val="D1FDFC8D895E4C4BBE80FC28E26703AE"/>
          </w:pPr>
          <w:r w:rsidRPr="00CA086D">
            <w:rPr>
              <w:rStyle w:val="Platzhaltertext"/>
            </w:rPr>
            <w:t>Wählen Sie ein Element aus.</w:t>
          </w:r>
        </w:p>
      </w:docPartBody>
    </w:docPart>
    <w:docPart>
      <w:docPartPr>
        <w:name w:val="D07F45986D734E6C88093740AE363566"/>
        <w:category>
          <w:name w:val="Allgemein"/>
          <w:gallery w:val="placeholder"/>
        </w:category>
        <w:types>
          <w:type w:val="bbPlcHdr"/>
        </w:types>
        <w:behaviors>
          <w:behavior w:val="content"/>
        </w:behaviors>
        <w:guid w:val="{4565AA30-CF94-48E0-8479-B93914FFB07D}"/>
      </w:docPartPr>
      <w:docPartBody>
        <w:p w:rsidR="00582197" w:rsidRDefault="0014780A" w:rsidP="0014780A">
          <w:pPr>
            <w:pStyle w:val="D07F45986D734E6C88093740AE363566"/>
          </w:pPr>
          <w:r w:rsidRPr="00CA086D">
            <w:rPr>
              <w:rStyle w:val="Platzhaltertext"/>
            </w:rPr>
            <w:t>Wählen Sie ein Element aus.</w:t>
          </w:r>
        </w:p>
      </w:docPartBody>
    </w:docPart>
    <w:docPart>
      <w:docPartPr>
        <w:name w:val="D10B4698A11B42ADBE9502A0DA1EF892"/>
        <w:category>
          <w:name w:val="Allgemein"/>
          <w:gallery w:val="placeholder"/>
        </w:category>
        <w:types>
          <w:type w:val="bbPlcHdr"/>
        </w:types>
        <w:behaviors>
          <w:behavior w:val="content"/>
        </w:behaviors>
        <w:guid w:val="{AE552989-6519-4C97-B00B-12DAE548304B}"/>
      </w:docPartPr>
      <w:docPartBody>
        <w:p w:rsidR="002E5DD5" w:rsidRDefault="00582197" w:rsidP="00582197">
          <w:pPr>
            <w:pStyle w:val="D10B4698A11B42ADBE9502A0DA1EF892"/>
          </w:pPr>
          <w:r w:rsidRPr="00CA086D">
            <w:rPr>
              <w:rStyle w:val="Platzhaltertext"/>
            </w:rPr>
            <w:t>Wählen Sie ein Element aus.</w:t>
          </w:r>
        </w:p>
      </w:docPartBody>
    </w:docPart>
    <w:docPart>
      <w:docPartPr>
        <w:name w:val="67BF79F649CF4E509ADC178F26229A35"/>
        <w:category>
          <w:name w:val="Allgemein"/>
          <w:gallery w:val="placeholder"/>
        </w:category>
        <w:types>
          <w:type w:val="bbPlcHdr"/>
        </w:types>
        <w:behaviors>
          <w:behavior w:val="content"/>
        </w:behaviors>
        <w:guid w:val="{75998F87-9C8D-4998-BA22-7A4A10FBF055}"/>
      </w:docPartPr>
      <w:docPartBody>
        <w:p w:rsidR="002E5DD5" w:rsidRDefault="00582197" w:rsidP="00582197">
          <w:pPr>
            <w:pStyle w:val="67BF79F649CF4E509ADC178F26229A35"/>
          </w:pPr>
          <w:r w:rsidRPr="00CA086D">
            <w:rPr>
              <w:rStyle w:val="Platzhaltertext"/>
            </w:rPr>
            <w:t>Wählen Sie ein Element aus.</w:t>
          </w:r>
        </w:p>
      </w:docPartBody>
    </w:docPart>
    <w:docPart>
      <w:docPartPr>
        <w:name w:val="AAF234C1126F4C918351574506E063AA"/>
        <w:category>
          <w:name w:val="Allgemein"/>
          <w:gallery w:val="placeholder"/>
        </w:category>
        <w:types>
          <w:type w:val="bbPlcHdr"/>
        </w:types>
        <w:behaviors>
          <w:behavior w:val="content"/>
        </w:behaviors>
        <w:guid w:val="{2F59C5DF-7C88-4337-A0D4-FAB61F817B25}"/>
      </w:docPartPr>
      <w:docPartBody>
        <w:p w:rsidR="002E5DD5" w:rsidRDefault="00582197" w:rsidP="00582197">
          <w:pPr>
            <w:pStyle w:val="AAF234C1126F4C918351574506E063AA"/>
          </w:pPr>
          <w:r w:rsidRPr="00CA086D">
            <w:rPr>
              <w:rStyle w:val="Platzhaltertext"/>
            </w:rPr>
            <w:t>Wählen Sie ein Element aus.</w:t>
          </w:r>
        </w:p>
      </w:docPartBody>
    </w:docPart>
    <w:docPart>
      <w:docPartPr>
        <w:name w:val="E70B3CDA324E415E8879CDE84760137B"/>
        <w:category>
          <w:name w:val="Allgemein"/>
          <w:gallery w:val="placeholder"/>
        </w:category>
        <w:types>
          <w:type w:val="bbPlcHdr"/>
        </w:types>
        <w:behaviors>
          <w:behavior w:val="content"/>
        </w:behaviors>
        <w:guid w:val="{EFECB169-E4D1-4C8E-A84B-A760D458F254}"/>
      </w:docPartPr>
      <w:docPartBody>
        <w:p w:rsidR="002E5DD5" w:rsidRDefault="00582197" w:rsidP="00582197">
          <w:pPr>
            <w:pStyle w:val="E70B3CDA324E415E8879CDE84760137B"/>
          </w:pPr>
          <w:r w:rsidRPr="00CA086D">
            <w:rPr>
              <w:rStyle w:val="Platzhaltertext"/>
            </w:rPr>
            <w:t>Wählen Sie ein Element aus.</w:t>
          </w:r>
        </w:p>
      </w:docPartBody>
    </w:docPart>
    <w:docPart>
      <w:docPartPr>
        <w:name w:val="23434DA4C8734933933790657F9DC912"/>
        <w:category>
          <w:name w:val="Allgemein"/>
          <w:gallery w:val="placeholder"/>
        </w:category>
        <w:types>
          <w:type w:val="bbPlcHdr"/>
        </w:types>
        <w:behaviors>
          <w:behavior w:val="content"/>
        </w:behaviors>
        <w:guid w:val="{69EAA952-5995-481D-BC19-6AD56CE668EE}"/>
      </w:docPartPr>
      <w:docPartBody>
        <w:p w:rsidR="002E5DD5" w:rsidRDefault="00582197" w:rsidP="00582197">
          <w:pPr>
            <w:pStyle w:val="23434DA4C8734933933790657F9DC912"/>
          </w:pPr>
          <w:r w:rsidRPr="00CA086D">
            <w:rPr>
              <w:rStyle w:val="Platzhaltertext"/>
            </w:rPr>
            <w:t>Wählen Sie ein Element aus.</w:t>
          </w:r>
        </w:p>
      </w:docPartBody>
    </w:docPart>
    <w:docPart>
      <w:docPartPr>
        <w:name w:val="E6BF5BA031BA44879B19849A9A8F26AA"/>
        <w:category>
          <w:name w:val="Allgemein"/>
          <w:gallery w:val="placeholder"/>
        </w:category>
        <w:types>
          <w:type w:val="bbPlcHdr"/>
        </w:types>
        <w:behaviors>
          <w:behavior w:val="content"/>
        </w:behaviors>
        <w:guid w:val="{650EDAB7-00E3-41F3-9288-DAFB04A37CD3}"/>
      </w:docPartPr>
      <w:docPartBody>
        <w:p w:rsidR="002E5DD5" w:rsidRDefault="00582197" w:rsidP="00582197">
          <w:pPr>
            <w:pStyle w:val="E6BF5BA031BA44879B19849A9A8F26AA"/>
          </w:pPr>
          <w:r w:rsidRPr="00CA086D">
            <w:rPr>
              <w:rStyle w:val="Platzhaltertext"/>
            </w:rPr>
            <w:t>Wählen Sie ein Element aus.</w:t>
          </w:r>
        </w:p>
      </w:docPartBody>
    </w:docPart>
    <w:docPart>
      <w:docPartPr>
        <w:name w:val="7F1D8C6FF3624BF8B81BF84099B994A3"/>
        <w:category>
          <w:name w:val="Allgemein"/>
          <w:gallery w:val="placeholder"/>
        </w:category>
        <w:types>
          <w:type w:val="bbPlcHdr"/>
        </w:types>
        <w:behaviors>
          <w:behavior w:val="content"/>
        </w:behaviors>
        <w:guid w:val="{34F5C095-771D-4899-BFA2-6916AC2821A4}"/>
      </w:docPartPr>
      <w:docPartBody>
        <w:p w:rsidR="002E5DD5" w:rsidRDefault="00582197" w:rsidP="00582197">
          <w:pPr>
            <w:pStyle w:val="7F1D8C6FF3624BF8B81BF84099B994A3"/>
          </w:pPr>
          <w:r w:rsidRPr="00CA086D">
            <w:rPr>
              <w:rStyle w:val="Platzhaltertext"/>
            </w:rPr>
            <w:t>Wählen Sie ein Element aus.</w:t>
          </w:r>
        </w:p>
      </w:docPartBody>
    </w:docPart>
    <w:docPart>
      <w:docPartPr>
        <w:name w:val="64A7E8C11B854FEAB969DB401778CC8D"/>
        <w:category>
          <w:name w:val="Allgemein"/>
          <w:gallery w:val="placeholder"/>
        </w:category>
        <w:types>
          <w:type w:val="bbPlcHdr"/>
        </w:types>
        <w:behaviors>
          <w:behavior w:val="content"/>
        </w:behaviors>
        <w:guid w:val="{C77FC8B3-694B-4303-B56C-B283028DEEF9}"/>
      </w:docPartPr>
      <w:docPartBody>
        <w:p w:rsidR="009A7CEC" w:rsidRDefault="002E5DD5" w:rsidP="002E5DD5">
          <w:pPr>
            <w:pStyle w:val="64A7E8C11B854FEAB969DB401778CC8D"/>
          </w:pPr>
          <w:r w:rsidRPr="00CA086D">
            <w:rPr>
              <w:rStyle w:val="Platzhaltertext"/>
            </w:rPr>
            <w:t>Wählen Sie ein Element aus.</w:t>
          </w:r>
        </w:p>
      </w:docPartBody>
    </w:docPart>
    <w:docPart>
      <w:docPartPr>
        <w:name w:val="20969B8917554E5E81C19BACB3B8B1F9"/>
        <w:category>
          <w:name w:val="Allgemein"/>
          <w:gallery w:val="placeholder"/>
        </w:category>
        <w:types>
          <w:type w:val="bbPlcHdr"/>
        </w:types>
        <w:behaviors>
          <w:behavior w:val="content"/>
        </w:behaviors>
        <w:guid w:val="{4C350E5D-998F-45CE-A1FB-B02DF46176D4}"/>
      </w:docPartPr>
      <w:docPartBody>
        <w:p w:rsidR="009A7CEC" w:rsidRDefault="002E5DD5" w:rsidP="002E5DD5">
          <w:pPr>
            <w:pStyle w:val="20969B8917554E5E81C19BACB3B8B1F9"/>
          </w:pPr>
          <w:r w:rsidRPr="00CA086D">
            <w:rPr>
              <w:rStyle w:val="Platzhaltertext"/>
            </w:rPr>
            <w:t>Wählen Sie ein Element aus.</w:t>
          </w:r>
        </w:p>
      </w:docPartBody>
    </w:docPart>
    <w:docPart>
      <w:docPartPr>
        <w:name w:val="B840C104F65D4CA981259830CF521A2C"/>
        <w:category>
          <w:name w:val="Allgemein"/>
          <w:gallery w:val="placeholder"/>
        </w:category>
        <w:types>
          <w:type w:val="bbPlcHdr"/>
        </w:types>
        <w:behaviors>
          <w:behavior w:val="content"/>
        </w:behaviors>
        <w:guid w:val="{B076EA68-ED12-42F7-8757-F441E2DB6E3A}"/>
      </w:docPartPr>
      <w:docPartBody>
        <w:p w:rsidR="002D3985" w:rsidRDefault="009A7CEC" w:rsidP="009A7CEC">
          <w:pPr>
            <w:pStyle w:val="B840C104F65D4CA981259830CF521A2C"/>
          </w:pPr>
          <w:r w:rsidRPr="00CA086D">
            <w:rPr>
              <w:rStyle w:val="Platzhaltertext"/>
            </w:rPr>
            <w:t>Wählen Sie ein Element aus.</w:t>
          </w:r>
        </w:p>
      </w:docPartBody>
    </w:docPart>
    <w:docPart>
      <w:docPartPr>
        <w:name w:val="D498F85C757E4F498605E0C27143927C"/>
        <w:category>
          <w:name w:val="Allgemein"/>
          <w:gallery w:val="placeholder"/>
        </w:category>
        <w:types>
          <w:type w:val="bbPlcHdr"/>
        </w:types>
        <w:behaviors>
          <w:behavior w:val="content"/>
        </w:behaviors>
        <w:guid w:val="{289839A4-1DDF-4B61-92A6-A3045760C68A}"/>
      </w:docPartPr>
      <w:docPartBody>
        <w:p w:rsidR="002D3985" w:rsidRDefault="009A7CEC" w:rsidP="009A7CEC">
          <w:pPr>
            <w:pStyle w:val="D498F85C757E4F498605E0C27143927C"/>
          </w:pPr>
          <w:r w:rsidRPr="00CA086D">
            <w:rPr>
              <w:rStyle w:val="Platzhaltertext"/>
            </w:rPr>
            <w:t>Wählen Sie ein Element aus.</w:t>
          </w:r>
        </w:p>
      </w:docPartBody>
    </w:docPart>
    <w:docPart>
      <w:docPartPr>
        <w:name w:val="3AFE210FA324450AB81CE63C40419941"/>
        <w:category>
          <w:name w:val="Allgemein"/>
          <w:gallery w:val="placeholder"/>
        </w:category>
        <w:types>
          <w:type w:val="bbPlcHdr"/>
        </w:types>
        <w:behaviors>
          <w:behavior w:val="content"/>
        </w:behaviors>
        <w:guid w:val="{CB50D976-FE06-4C86-888D-2F37174C0655}"/>
      </w:docPartPr>
      <w:docPartBody>
        <w:p w:rsidR="002D3985" w:rsidRDefault="009A7CEC" w:rsidP="009A7CEC">
          <w:pPr>
            <w:pStyle w:val="3AFE210FA324450AB81CE63C40419941"/>
          </w:pPr>
          <w:r w:rsidRPr="00CA086D">
            <w:rPr>
              <w:rStyle w:val="Platzhaltertext"/>
            </w:rPr>
            <w:t>Wählen Sie ein Element aus.</w:t>
          </w:r>
        </w:p>
      </w:docPartBody>
    </w:docPart>
    <w:docPart>
      <w:docPartPr>
        <w:name w:val="88D892FE98674B3A932BA0BB66FBDD50"/>
        <w:category>
          <w:name w:val="Allgemein"/>
          <w:gallery w:val="placeholder"/>
        </w:category>
        <w:types>
          <w:type w:val="bbPlcHdr"/>
        </w:types>
        <w:behaviors>
          <w:behavior w:val="content"/>
        </w:behaviors>
        <w:guid w:val="{3C0BF2B6-3601-4585-8762-18270A490186}"/>
      </w:docPartPr>
      <w:docPartBody>
        <w:p w:rsidR="002D3985" w:rsidRDefault="009A7CEC" w:rsidP="009A7CEC">
          <w:pPr>
            <w:pStyle w:val="88D892FE98674B3A932BA0BB66FBDD50"/>
          </w:pPr>
          <w:r w:rsidRPr="00CA086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70E"/>
    <w:rsid w:val="0014780A"/>
    <w:rsid w:val="002D3985"/>
    <w:rsid w:val="002D7FD7"/>
    <w:rsid w:val="002E5DD5"/>
    <w:rsid w:val="0038252F"/>
    <w:rsid w:val="004164BE"/>
    <w:rsid w:val="00432E83"/>
    <w:rsid w:val="004451B9"/>
    <w:rsid w:val="0053570E"/>
    <w:rsid w:val="00582197"/>
    <w:rsid w:val="005B1296"/>
    <w:rsid w:val="005B64B3"/>
    <w:rsid w:val="00783A25"/>
    <w:rsid w:val="008B4704"/>
    <w:rsid w:val="009161A9"/>
    <w:rsid w:val="00993C2E"/>
    <w:rsid w:val="009A7CEC"/>
    <w:rsid w:val="00A02375"/>
    <w:rsid w:val="00B01F92"/>
    <w:rsid w:val="00DD6511"/>
    <w:rsid w:val="00E724A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161A9"/>
    <w:rPr>
      <w:color w:val="808080"/>
    </w:rPr>
  </w:style>
  <w:style w:type="paragraph" w:customStyle="1" w:styleId="6C2C2D2A1AE542CC9700243FB1448541">
    <w:name w:val="6C2C2D2A1AE542CC9700243FB1448541"/>
    <w:rsid w:val="0053570E"/>
  </w:style>
  <w:style w:type="paragraph" w:customStyle="1" w:styleId="6BA2BFCC890748208D0CBEFAFB7BD5C3">
    <w:name w:val="6BA2BFCC890748208D0CBEFAFB7BD5C3"/>
    <w:rsid w:val="0053570E"/>
  </w:style>
  <w:style w:type="paragraph" w:customStyle="1" w:styleId="ABCAE114929F4689B967C7E4F63DA117">
    <w:name w:val="ABCAE114929F4689B967C7E4F63DA117"/>
    <w:rsid w:val="0053570E"/>
  </w:style>
  <w:style w:type="paragraph" w:customStyle="1" w:styleId="A07C18CEEEDD4354AF5DD29DCC74DAA6">
    <w:name w:val="A07C18CEEEDD4354AF5DD29DCC74DAA6"/>
    <w:rsid w:val="005B64B3"/>
  </w:style>
  <w:style w:type="paragraph" w:customStyle="1" w:styleId="F71A6EA1FA124CCDADCC8C00FCDB254A">
    <w:name w:val="F71A6EA1FA124CCDADCC8C00FCDB254A"/>
    <w:rsid w:val="0014780A"/>
  </w:style>
  <w:style w:type="paragraph" w:customStyle="1" w:styleId="BB334D1C66EB412E9C20D3C007B6DDF8">
    <w:name w:val="BB334D1C66EB412E9C20D3C007B6DDF8"/>
    <w:rsid w:val="0014780A"/>
  </w:style>
  <w:style w:type="paragraph" w:customStyle="1" w:styleId="D1FDFC8D895E4C4BBE80FC28E26703AE">
    <w:name w:val="D1FDFC8D895E4C4BBE80FC28E26703AE"/>
    <w:rsid w:val="0014780A"/>
  </w:style>
  <w:style w:type="paragraph" w:customStyle="1" w:styleId="D07F45986D734E6C88093740AE363566">
    <w:name w:val="D07F45986D734E6C88093740AE363566"/>
    <w:rsid w:val="0014780A"/>
  </w:style>
  <w:style w:type="paragraph" w:customStyle="1" w:styleId="D10B4698A11B42ADBE9502A0DA1EF892">
    <w:name w:val="D10B4698A11B42ADBE9502A0DA1EF892"/>
    <w:rsid w:val="00582197"/>
  </w:style>
  <w:style w:type="paragraph" w:customStyle="1" w:styleId="67BF79F649CF4E509ADC178F26229A35">
    <w:name w:val="67BF79F649CF4E509ADC178F26229A35"/>
    <w:rsid w:val="00582197"/>
  </w:style>
  <w:style w:type="paragraph" w:customStyle="1" w:styleId="AAF234C1126F4C918351574506E063AA">
    <w:name w:val="AAF234C1126F4C918351574506E063AA"/>
    <w:rsid w:val="00582197"/>
  </w:style>
  <w:style w:type="paragraph" w:customStyle="1" w:styleId="E70B3CDA324E415E8879CDE84760137B">
    <w:name w:val="E70B3CDA324E415E8879CDE84760137B"/>
    <w:rsid w:val="00582197"/>
  </w:style>
  <w:style w:type="paragraph" w:customStyle="1" w:styleId="23434DA4C8734933933790657F9DC912">
    <w:name w:val="23434DA4C8734933933790657F9DC912"/>
    <w:rsid w:val="00582197"/>
  </w:style>
  <w:style w:type="paragraph" w:customStyle="1" w:styleId="E6BF5BA031BA44879B19849A9A8F26AA">
    <w:name w:val="E6BF5BA031BA44879B19849A9A8F26AA"/>
    <w:rsid w:val="00582197"/>
  </w:style>
  <w:style w:type="paragraph" w:customStyle="1" w:styleId="7F1D8C6FF3624BF8B81BF84099B994A3">
    <w:name w:val="7F1D8C6FF3624BF8B81BF84099B994A3"/>
    <w:rsid w:val="00582197"/>
  </w:style>
  <w:style w:type="paragraph" w:customStyle="1" w:styleId="64A7E8C11B854FEAB969DB401778CC8D">
    <w:name w:val="64A7E8C11B854FEAB969DB401778CC8D"/>
    <w:rsid w:val="002E5DD5"/>
  </w:style>
  <w:style w:type="paragraph" w:customStyle="1" w:styleId="20969B8917554E5E81C19BACB3B8B1F9">
    <w:name w:val="20969B8917554E5E81C19BACB3B8B1F9"/>
    <w:rsid w:val="002E5DD5"/>
  </w:style>
  <w:style w:type="paragraph" w:customStyle="1" w:styleId="B840C104F65D4CA981259830CF521A2C">
    <w:name w:val="B840C104F65D4CA981259830CF521A2C"/>
    <w:rsid w:val="009A7CEC"/>
  </w:style>
  <w:style w:type="paragraph" w:customStyle="1" w:styleId="D498F85C757E4F498605E0C27143927C">
    <w:name w:val="D498F85C757E4F498605E0C27143927C"/>
    <w:rsid w:val="009A7CEC"/>
  </w:style>
  <w:style w:type="paragraph" w:customStyle="1" w:styleId="3AFE210FA324450AB81CE63C40419941">
    <w:name w:val="3AFE210FA324450AB81CE63C40419941"/>
    <w:rsid w:val="009A7CEC"/>
  </w:style>
  <w:style w:type="paragraph" w:customStyle="1" w:styleId="88D892FE98674B3A932BA0BB66FBDD50">
    <w:name w:val="88D892FE98674B3A932BA0BB66FBDD50"/>
    <w:rsid w:val="009A7C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Teile 1 - 10</Abstract>
  <CompanyAddress/>
  <CompanyPhone/>
  <CompanyFax/>
  <CompanyEmail>Amt der Oö. Landesregierung, Direktion Umwelt und Wasserwirtschaft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215075-D64A-4B16-85F3-1BF391001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5295</Words>
  <Characters>33365</Characters>
  <Application>Microsoft Office Word</Application>
  <DocSecurity>0</DocSecurity>
  <Lines>278</Lines>
  <Paragraphs>77</Paragraphs>
  <ScaleCrop>false</ScaleCrop>
  <HeadingPairs>
    <vt:vector size="2" baseType="variant">
      <vt:variant>
        <vt:lpstr>Titel</vt:lpstr>
      </vt:variant>
      <vt:variant>
        <vt:i4>1</vt:i4>
      </vt:variant>
    </vt:vector>
  </HeadingPairs>
  <TitlesOfParts>
    <vt:vector size="1" baseType="lpstr">
      <vt:lpstr>PrüfliSte DAO</vt:lpstr>
    </vt:vector>
  </TitlesOfParts>
  <Company>Land Oberösterreich</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PrüfliSte DAO</dc:title>
  <dc:subject>für Bodenaushubdeponien</dc:subject>
  <dc:creator>Brandmaier, Gerhard</dc:creator>
  <cp:keywords/>
  <dc:description/>
  <cp:lastModifiedBy>Fritz Randl</cp:lastModifiedBy>
  <cp:revision>9</cp:revision>
  <cp:lastPrinted>2024-06-19T08:29:00Z</cp:lastPrinted>
  <dcterms:created xsi:type="dcterms:W3CDTF">2024-05-27T09:23:00Z</dcterms:created>
  <dcterms:modified xsi:type="dcterms:W3CDTF">2024-06-19T08:32:00Z</dcterms:modified>
</cp:coreProperties>
</file>